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680" w:type="dxa"/>
        <w:jc w:val="left"/>
        <w:tblInd w:w="45" w:type="dxa"/>
        <w:tblBorders>
          <w:top w:val="single" w:sz="2" w:space="0" w:color="000001"/>
          <w:left w:val="single" w:sz="2" w:space="0" w:color="000001"/>
          <w:bottom w:val="single" w:sz="2" w:space="0" w:color="000001"/>
          <w:insideH w:val="single" w:sz="2" w:space="0" w:color="000001"/>
        </w:tblBorders>
        <w:tblCellMar>
          <w:top w:w="55" w:type="dxa"/>
          <w:left w:w="42" w:type="dxa"/>
          <w:bottom w:w="55" w:type="dxa"/>
          <w:right w:w="55" w:type="dxa"/>
        </w:tblCellMar>
        <w:tblLook w:val="0000"/>
      </w:tblPr>
      <w:tblGrid>
        <w:gridCol w:w="4710"/>
        <w:gridCol w:w="4969"/>
      </w:tblGrid>
      <w:tr>
        <w:trPr>
          <w:trHeight w:val="3912" w:hRule="atLeast"/>
        </w:trPr>
        <w:tc>
          <w:tcPr>
            <w:tcW w:w="4710"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rPr>
                <w:b/>
                <w:b/>
                <w:bCs/>
              </w:rPr>
            </w:pPr>
            <w:r>
              <w:rPr>
                <w:rFonts w:eastAsia="Arial" w:cs="Arial" w:ascii="Arial" w:hAnsi="Arial"/>
              </w:rPr>
              <w:t xml:space="preserve"> </w:t>
            </w:r>
            <w:r>
              <w:rPr>
                <w:rFonts w:eastAsia="Arial" w:cs="Arial" w:ascii="Arial" w:hAnsi="Arial"/>
              </w:rPr>
              <w:drawing>
                <wp:inline distT="0" distB="0" distL="0" distR="0">
                  <wp:extent cx="428625" cy="428625"/>
                  <wp:effectExtent l="0" t="0" r="0" b="0"/>
                  <wp:docPr id="1"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
                          <pic:cNvPicPr>
                            <a:picLocks noChangeAspect="1" noChangeArrowheads="1"/>
                          </pic:cNvPicPr>
                        </pic:nvPicPr>
                        <pic:blipFill>
                          <a:blip r:embed="rId2"/>
                          <a:stretch>
                            <a:fillRect/>
                          </a:stretch>
                        </pic:blipFill>
                        <pic:spPr bwMode="auto">
                          <a:xfrm>
                            <a:off x="0" y="0"/>
                            <a:ext cx="428625" cy="428625"/>
                          </a:xfrm>
                          <a:prstGeom prst="rect">
                            <a:avLst/>
                          </a:prstGeom>
                        </pic:spPr>
                      </pic:pic>
                    </a:graphicData>
                  </a:graphic>
                </wp:inline>
              </w:drawing>
            </w:r>
          </w:p>
          <w:p>
            <w:pPr>
              <w:pStyle w:val="31"/>
              <w:rPr>
                <w:b/>
                <w:b/>
                <w:bCs/>
              </w:rPr>
            </w:pPr>
            <w:r>
              <w:rPr>
                <w:b/>
                <w:bCs/>
              </w:rPr>
              <w:t xml:space="preserve">ΕΛΛΗΝΙΚΗ ΔΗΜΟΚΡΑΤΙΑ  </w:t>
            </w:r>
          </w:p>
          <w:p>
            <w:pPr>
              <w:pStyle w:val="31"/>
              <w:rPr>
                <w:b/>
                <w:b/>
                <w:bCs/>
              </w:rPr>
            </w:pPr>
            <w:r>
              <w:rPr>
                <w:b/>
                <w:bCs/>
              </w:rPr>
              <w:t xml:space="preserve">ΝΟΜΟΣ  ΧΑΝΙΩΝ     </w:t>
            </w:r>
            <w:r>
              <w:rPr/>
              <w:t xml:space="preserve">                                                                                                                             </w:t>
            </w:r>
          </w:p>
          <w:p>
            <w:pPr>
              <w:pStyle w:val="Normal"/>
              <w:tabs>
                <w:tab w:val="left" w:pos="6795" w:leader="none"/>
              </w:tabs>
              <w:rPr>
                <w:b/>
                <w:b/>
                <w:bCs/>
                <w:sz w:val="26"/>
                <w:szCs w:val="26"/>
              </w:rPr>
            </w:pPr>
            <w:r>
              <w:rPr>
                <w:b/>
                <w:bCs/>
              </w:rPr>
              <w:t xml:space="preserve">ΔΗΜΟΣ ΠΛΑΤΑΝΙΑ </w:t>
            </w:r>
          </w:p>
          <w:p>
            <w:pPr>
              <w:pStyle w:val="Normal"/>
              <w:tabs>
                <w:tab w:val="left" w:pos="6795" w:leader="none"/>
              </w:tabs>
              <w:rPr>
                <w:b/>
                <w:b/>
                <w:bCs/>
                <w:sz w:val="22"/>
                <w:szCs w:val="22"/>
              </w:rPr>
            </w:pPr>
            <w:r>
              <w:rPr>
                <w:b/>
                <w:bCs/>
                <w:sz w:val="22"/>
                <w:szCs w:val="22"/>
              </w:rPr>
              <w:t xml:space="preserve">Διεύθυνση Διοικητικών Υπηρεσιών, Κοινωνικής Προστασίας, Παιδείας και Πολιτισμού </w:t>
            </w:r>
          </w:p>
          <w:p>
            <w:pPr>
              <w:pStyle w:val="Normal"/>
              <w:tabs>
                <w:tab w:val="left" w:pos="6795" w:leader="none"/>
              </w:tabs>
              <w:rPr>
                <w:b/>
                <w:b/>
                <w:bCs/>
                <w:sz w:val="22"/>
                <w:szCs w:val="22"/>
              </w:rPr>
            </w:pPr>
            <w:r>
              <w:rPr>
                <w:b/>
                <w:bCs/>
                <w:sz w:val="22"/>
                <w:szCs w:val="22"/>
              </w:rPr>
              <w:t>Τμήμα Διοικητικών Υπηρεσιών</w:t>
            </w:r>
          </w:p>
          <w:p>
            <w:pPr>
              <w:pStyle w:val="Normal"/>
              <w:tabs>
                <w:tab w:val="left" w:pos="6795" w:leader="none"/>
              </w:tabs>
              <w:rPr>
                <w:bCs/>
                <w:sz w:val="22"/>
                <w:szCs w:val="22"/>
              </w:rPr>
            </w:pPr>
            <w:r>
              <w:rPr>
                <w:b/>
                <w:bCs/>
                <w:sz w:val="22"/>
                <w:szCs w:val="22"/>
              </w:rPr>
              <w:t>Γραφείο Ανθρώπινου Δυναμικού και Διοικητικής Μέριμνας.</w:t>
              <w:tab/>
            </w:r>
            <w:r>
              <w:rPr>
                <w:bCs/>
                <w:sz w:val="22"/>
                <w:szCs w:val="22"/>
              </w:rPr>
              <w:t xml:space="preserve">Ταχ. Δ/νση: Γεράνι Χανίων                                    </w:t>
            </w:r>
          </w:p>
          <w:p>
            <w:pPr>
              <w:pStyle w:val="Normal"/>
              <w:tabs>
                <w:tab w:val="left" w:pos="6795" w:leader="none"/>
              </w:tabs>
              <w:rPr>
                <w:bCs/>
                <w:sz w:val="22"/>
                <w:szCs w:val="22"/>
              </w:rPr>
            </w:pPr>
            <w:r>
              <w:rPr>
                <w:bCs/>
                <w:sz w:val="22"/>
                <w:szCs w:val="22"/>
              </w:rPr>
              <w:t>Ταχ. Κώδικας: 730 14 Πλατανιάς</w:t>
            </w:r>
          </w:p>
          <w:p>
            <w:pPr>
              <w:pStyle w:val="Normal"/>
              <w:tabs>
                <w:tab w:val="center" w:pos="9360" w:leader="none"/>
              </w:tabs>
              <w:rPr/>
            </w:pPr>
            <w:r>
              <w:rPr>
                <w:bCs/>
                <w:sz w:val="22"/>
                <w:szCs w:val="22"/>
              </w:rPr>
              <w:t>Τηλέφωνο: 282134001</w:t>
            </w:r>
            <w:r>
              <w:rPr>
                <w:bCs/>
                <w:sz w:val="22"/>
                <w:szCs w:val="22"/>
                <w:lang w:val="en-US"/>
              </w:rPr>
              <w:t>6</w:t>
            </w:r>
          </w:p>
          <w:p>
            <w:pPr>
              <w:pStyle w:val="Normal"/>
              <w:tabs>
                <w:tab w:val="center" w:pos="9360" w:leader="none"/>
              </w:tabs>
              <w:rPr/>
            </w:pPr>
            <w:r>
              <w:rPr>
                <w:bCs/>
                <w:sz w:val="22"/>
                <w:szCs w:val="22"/>
              </w:rPr>
              <w:t xml:space="preserve">Πληροφ.: </w:t>
            </w:r>
            <w:r>
              <w:rPr>
                <w:bCs/>
                <w:sz w:val="22"/>
                <w:szCs w:val="22"/>
                <w:lang w:val="el-GR"/>
              </w:rPr>
              <w:t>Σ.Ανδρεαδάκη.</w:t>
            </w:r>
          </w:p>
          <w:p>
            <w:pPr>
              <w:pStyle w:val="Normal"/>
              <w:tabs>
                <w:tab w:val="center" w:pos="9360" w:leader="none"/>
              </w:tabs>
              <w:rPr/>
            </w:pPr>
            <w:r>
              <w:rPr>
                <w:bCs/>
                <w:sz w:val="22"/>
                <w:szCs w:val="22"/>
              </w:rPr>
              <w:t xml:space="preserve">                                                                                            </w:t>
            </w:r>
          </w:p>
        </w:tc>
        <w:tc>
          <w:tcPr>
            <w:tcW w:w="496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2" w:type="dxa"/>
            </w:tcMar>
          </w:tcPr>
          <w:p>
            <w:pPr>
              <w:pStyle w:val="Style18"/>
              <w:ind w:left="0" w:hanging="0"/>
              <w:rPr/>
            </w:pPr>
            <w:r>
              <w:rPr/>
              <w:t xml:space="preserve">                                       </w:t>
            </w:r>
          </w:p>
          <w:p>
            <w:pPr>
              <w:pStyle w:val="Style18"/>
              <w:ind w:left="0" w:hanging="0"/>
              <w:rPr/>
            </w:pPr>
            <w:r>
              <w:rPr/>
            </w:r>
          </w:p>
          <w:p>
            <w:pPr>
              <w:pStyle w:val="Style18"/>
              <w:ind w:left="0" w:hanging="0"/>
              <w:rPr/>
            </w:pPr>
            <w:r>
              <w:rPr/>
              <w:t xml:space="preserve">                                </w:t>
            </w:r>
          </w:p>
          <w:p>
            <w:pPr>
              <w:pStyle w:val="Style18"/>
              <w:ind w:left="0" w:hanging="0"/>
              <w:rPr/>
            </w:pPr>
            <w:r>
              <w:rPr/>
              <w:t xml:space="preserve">                                  </w:t>
            </w:r>
            <w:r>
              <w:rPr>
                <w:b/>
              </w:rPr>
              <w:t>Γεράνι</w:t>
            </w:r>
            <w:r>
              <w:rPr>
                <w:b/>
                <w:lang w:val="en-US"/>
              </w:rPr>
              <w:t xml:space="preserve">  9-</w:t>
            </w:r>
            <w:r>
              <w:rPr>
                <w:b/>
                <w:lang w:val="en-US"/>
              </w:rPr>
              <w:t>12</w:t>
            </w:r>
            <w:r>
              <w:rPr>
                <w:b/>
                <w:lang w:val="en-US"/>
              </w:rPr>
              <w:t>-2019</w:t>
            </w:r>
          </w:p>
          <w:p>
            <w:pPr>
              <w:pStyle w:val="Style18"/>
              <w:ind w:left="0" w:right="35" w:hanging="0"/>
              <w:rPr/>
            </w:pPr>
            <w:r>
              <w:rPr/>
              <w:t xml:space="preserve">                                   </w:t>
            </w:r>
            <w:r>
              <w:rPr>
                <w:b/>
                <w:bCs/>
              </w:rPr>
              <w:t xml:space="preserve">Αρ. Πρωτ.: </w:t>
            </w:r>
            <w:r>
              <w:rPr>
                <w:b/>
                <w:bCs/>
              </w:rPr>
              <w:t>19147</w:t>
            </w:r>
          </w:p>
          <w:p>
            <w:pPr>
              <w:pStyle w:val="Style18"/>
              <w:ind w:left="0" w:hanging="0"/>
              <w:rPr>
                <w:b/>
                <w:b/>
                <w:bCs/>
              </w:rPr>
            </w:pPr>
            <w:r>
              <w:rPr>
                <w:b/>
                <w:bCs/>
              </w:rPr>
              <w:t xml:space="preserve">                                  </w:t>
            </w:r>
            <w:r>
              <w:rPr>
                <w:b/>
                <w:bCs/>
                <w:sz w:val="16"/>
                <w:szCs w:val="16"/>
                <w:lang w:val="en-US"/>
              </w:rPr>
              <w:t xml:space="preserve">  </w:t>
            </w:r>
          </w:p>
          <w:p>
            <w:pPr>
              <w:pStyle w:val="Style18"/>
              <w:ind w:left="0" w:hanging="0"/>
              <w:rPr/>
            </w:pPr>
            <w:r>
              <w:rPr>
                <w:b/>
                <w:bCs/>
              </w:rPr>
              <w:t xml:space="preserve"> </w:t>
            </w:r>
          </w:p>
          <w:p>
            <w:pPr>
              <w:pStyle w:val="Style18"/>
              <w:ind w:left="0" w:hanging="0"/>
              <w:rPr>
                <w:b/>
                <w:b/>
                <w:bCs/>
              </w:rPr>
            </w:pPr>
            <w:r>
              <w:rPr/>
              <w:t xml:space="preserve">                                    </w:t>
            </w:r>
            <w:r>
              <w:rPr>
                <w:b/>
                <w:bCs/>
              </w:rPr>
              <w:t xml:space="preserve"> </w:t>
            </w:r>
          </w:p>
          <w:p>
            <w:pPr>
              <w:pStyle w:val="Style18"/>
              <w:ind w:left="0" w:hanging="0"/>
              <w:rPr>
                <w:b/>
                <w:b/>
                <w:bCs/>
              </w:rPr>
            </w:pPr>
            <w:r>
              <w:rPr>
                <w:b/>
                <w:bCs/>
              </w:rPr>
              <w:t xml:space="preserve">                                    </w:t>
            </w:r>
          </w:p>
          <w:p>
            <w:pPr>
              <w:pStyle w:val="Style18"/>
              <w:ind w:left="0" w:hanging="0"/>
              <w:rPr>
                <w:b/>
                <w:b/>
                <w:bCs/>
                <w:color w:val="000000"/>
              </w:rPr>
            </w:pPr>
            <w:r>
              <w:rPr>
                <w:b/>
                <w:bCs/>
              </w:rPr>
              <w:t xml:space="preserve">               </w:t>
            </w:r>
            <w:r>
              <w:rPr/>
              <w:t xml:space="preserve">                                    </w:t>
            </w:r>
          </w:p>
          <w:p>
            <w:pPr>
              <w:pStyle w:val="Style18"/>
              <w:ind w:left="0" w:hanging="0"/>
              <w:rPr/>
            </w:pPr>
            <w:r>
              <w:rPr>
                <w:b/>
                <w:bCs/>
                <w:color w:val="000000"/>
              </w:rPr>
              <w:t xml:space="preserve">                                    </w:t>
            </w:r>
            <w:r>
              <w:rPr/>
              <w:t xml:space="preserve"> </w:t>
            </w:r>
          </w:p>
          <w:p>
            <w:pPr>
              <w:pStyle w:val="Style18"/>
              <w:ind w:left="0" w:hanging="0"/>
              <w:rPr/>
            </w:pPr>
            <w:r>
              <w:rPr/>
            </w:r>
          </w:p>
          <w:p>
            <w:pPr>
              <w:pStyle w:val="Style18"/>
              <w:ind w:left="0" w:hanging="0"/>
              <w:rPr/>
            </w:pPr>
            <w:r>
              <w:rPr>
                <w:b/>
                <w:bCs/>
                <w:color w:val="000000"/>
              </w:rPr>
              <w:t xml:space="preserve">                                   </w:t>
            </w:r>
          </w:p>
        </w:tc>
      </w:tr>
    </w:tbl>
    <w:p>
      <w:pPr>
        <w:pStyle w:val="Normal"/>
        <w:rPr>
          <w:rFonts w:ascii="Verdana" w:hAnsi="Verdana" w:cs="Verdana"/>
          <w:sz w:val="20"/>
          <w:szCs w:val="20"/>
        </w:rPr>
      </w:pPr>
      <w:r>
        <w:rPr>
          <w:rFonts w:cs="Verdana" w:ascii="Verdana" w:hAnsi="Verdana"/>
          <w:sz w:val="20"/>
          <w:szCs w:val="20"/>
        </w:rPr>
      </w:r>
    </w:p>
    <w:p>
      <w:pPr>
        <w:pStyle w:val="Normal"/>
        <w:jc w:val="center"/>
        <w:rPr>
          <w:b/>
          <w:b/>
        </w:rPr>
      </w:pPr>
      <w:r>
        <w:rPr>
          <w:b/>
        </w:rPr>
        <w:t>ΠΡΟΣΚΛΗΣΗ ΓΙΑ ΠΡΑΚΤΙΚΗ ΑΣΚΗΣΗ</w:t>
      </w:r>
    </w:p>
    <w:p>
      <w:pPr>
        <w:pStyle w:val="Normal"/>
        <w:jc w:val="center"/>
        <w:rPr>
          <w:b/>
          <w:b/>
        </w:rPr>
      </w:pPr>
      <w:r>
        <w:rPr>
          <w:b/>
        </w:rPr>
        <w:t>ΥΠΟΨΗΦΙΟΥ</w:t>
      </w:r>
      <w:r>
        <w:rPr>
          <w:b/>
          <w:lang w:val="en-US"/>
        </w:rPr>
        <w:t xml:space="preserve"> </w:t>
      </w:r>
      <w:r>
        <w:rPr>
          <w:b/>
        </w:rPr>
        <w:t>ΔΙΚΗΓΟΡΟΥ</w:t>
      </w:r>
    </w:p>
    <w:p>
      <w:pPr>
        <w:pStyle w:val="Normal"/>
        <w:jc w:val="center"/>
        <w:rPr>
          <w:b/>
          <w:b/>
        </w:rPr>
      </w:pPr>
      <w:r>
        <w:rPr>
          <w:b/>
        </w:rPr>
      </w:r>
    </w:p>
    <w:p>
      <w:pPr>
        <w:pStyle w:val="Normal"/>
        <w:jc w:val="center"/>
        <w:rPr>
          <w:b/>
          <w:b/>
        </w:rPr>
      </w:pPr>
      <w:r>
        <w:rPr>
          <w:b/>
        </w:rPr>
        <w:t>Ο ΔΗΜΑΡΧΟΣ ΠΛΑΤΑΝΙΑ</w:t>
      </w:r>
    </w:p>
    <w:p>
      <w:pPr>
        <w:pStyle w:val="Normal"/>
        <w:rPr/>
      </w:pPr>
      <w:r>
        <w:rPr/>
        <w:t xml:space="preserve"> </w:t>
      </w:r>
      <w:r>
        <w:rPr/>
        <w:t>Έχοντας υπόψη:</w:t>
      </w:r>
    </w:p>
    <w:p>
      <w:pPr>
        <w:pStyle w:val="ListParagraph"/>
        <w:numPr>
          <w:ilvl w:val="0"/>
          <w:numId w:val="1"/>
        </w:numPr>
        <w:ind w:left="426" w:hanging="360"/>
        <w:jc w:val="both"/>
        <w:rPr/>
      </w:pPr>
      <w:r>
        <w:rPr/>
        <w:t xml:space="preserve">Τις διατάξεις του άρθρου 58 του Ν.3852/2010 (ΦΕΚ αριθμ.87/τ.Α'/07-06-2010) </w:t>
      </w:r>
      <w:r>
        <w:rPr>
          <w:i/>
        </w:rPr>
        <w:t>«Νέα Αρχιτεκτονική της  Αυτοδιοίκησης  και  της   Αποκεντρωμένης  Διοίκησης  Πρόγραμμα Καλλικράτης»</w:t>
      </w:r>
      <w:r>
        <w:rPr/>
        <w:t>.</w:t>
      </w:r>
    </w:p>
    <w:p>
      <w:pPr>
        <w:pStyle w:val="ListParagraph"/>
        <w:numPr>
          <w:ilvl w:val="0"/>
          <w:numId w:val="1"/>
        </w:numPr>
        <w:jc w:val="both"/>
        <w:rPr/>
      </w:pPr>
      <w:r>
        <w:rPr/>
        <w:t>Τον ΟΕΥ του Δήμου Πλατανιά όπως τροποποιήθηκε με την υπ. αριθμ. 16357/24-11-2014 Απόφαση του ΓΓ της Αποκεντρωμένης  Διοίκησης Κρήτης (ΦΕΚ 3201 Β΄/28-11-2014)   με την αριθ.11070/24-8-2017 της Συντονίστριας της Αποκεντρωμένης  Διοίκησης Κρήτης(ΦΕΚ 3077/6-9-2017 τεύχος Β΄) και την 2245/26-2-2019 της Συντονίστριας της Αποκεντρωμένης  Διοίκησης  Κρήτης(ΦΕΚ 688/28-2-2019 τεύχος Β΄)</w:t>
      </w:r>
    </w:p>
    <w:p>
      <w:pPr>
        <w:pStyle w:val="ListParagraph"/>
        <w:numPr>
          <w:ilvl w:val="0"/>
          <w:numId w:val="1"/>
        </w:numPr>
        <w:ind w:left="426" w:hanging="360"/>
        <w:jc w:val="both"/>
        <w:rPr/>
      </w:pPr>
      <w:r>
        <w:rPr/>
        <w:t>Τις διατάξεις του άρθρου 13 παρ. 3 του ν. 4194/2013 (Α 208) «Κώδικας Δικηγόρων», όπως ισχύει.</w:t>
      </w:r>
    </w:p>
    <w:p>
      <w:pPr>
        <w:pStyle w:val="ListParagraph"/>
        <w:numPr>
          <w:ilvl w:val="0"/>
          <w:numId w:val="1"/>
        </w:numPr>
        <w:ind w:left="426" w:hanging="360"/>
        <w:jc w:val="both"/>
        <w:rPr/>
      </w:pPr>
      <w:r>
        <w:rPr/>
        <w:t xml:space="preserve">Την υπ. 281/2017 Απόφαση του Δημοτικού Συμβουλίου Πλατανιά </w:t>
      </w:r>
      <w:r>
        <w:rPr>
          <w:i/>
        </w:rPr>
        <w:t>«Καθορισμός θέσεων πρακτικής άσκησης υποψήφιων δικηγόρων στον Δήμο Πλατανιά».</w:t>
      </w:r>
    </w:p>
    <w:p>
      <w:pPr>
        <w:pStyle w:val="ListParagraph"/>
        <w:numPr>
          <w:ilvl w:val="0"/>
          <w:numId w:val="1"/>
        </w:numPr>
        <w:ind w:left="426" w:hanging="360"/>
        <w:jc w:val="both"/>
        <w:rPr/>
      </w:pPr>
      <w:r>
        <w:rPr/>
        <w:t>Την υπ. αρ. Πρωτ.</w:t>
      </w:r>
      <w:r>
        <w:rPr/>
        <w:t>19133/9-12-2019</w:t>
      </w:r>
      <w:r>
        <w:rPr/>
        <w:t xml:space="preserve">  Βεβαίωση της Δ/νσης Οικονομικών Υπηρεσιών του Δήμου Πλατανιά περί ύπαρξης των αναγκαίων πιστώσεων για την κάλυψη της δαπάνης αποζημίωσης ενός ασκούμενου δικηγόρου στο Δήμο Πλατανιά.</w:t>
      </w:r>
    </w:p>
    <w:p>
      <w:pPr>
        <w:pStyle w:val="ListParagraph"/>
        <w:numPr>
          <w:ilvl w:val="0"/>
          <w:numId w:val="1"/>
        </w:numPr>
        <w:ind w:left="426" w:hanging="360"/>
        <w:jc w:val="both"/>
        <w:rPr/>
      </w:pPr>
      <w:r>
        <w:rPr/>
        <w:t xml:space="preserve">Την υπ’ αριθμ. 37568/28-4-2016 Κοινή Υπουργική Απόφαση των Υπουργών Οικονομικών και Δικαιοσύνης, Διαφάνειας και Ανθρωπίνων Δικαιωμάτων όπως αυτή δημοσιεύτηκε στο </w:t>
      </w:r>
      <w:r>
        <w:rPr>
          <w:b/>
          <w:bCs/>
        </w:rPr>
        <w:t>ΦΕΚ 1527/30.05.2016</w:t>
      </w:r>
      <w:r>
        <w:rPr/>
        <w:t>, τχ Β’, σχετικά με την άσκηση ενός υποψήφιου δικηγόρου στο Δήμο Πλατανιά, την αμοιβή αυτού και τις σχετικές διαδικασίες.</w:t>
      </w:r>
    </w:p>
    <w:p>
      <w:pPr>
        <w:pStyle w:val="ListParagraph"/>
        <w:numPr>
          <w:ilvl w:val="0"/>
          <w:numId w:val="1"/>
        </w:numPr>
        <w:ind w:left="426" w:hanging="360"/>
        <w:jc w:val="both"/>
        <w:rPr/>
      </w:pPr>
      <w:r>
        <w:rPr/>
        <w:t>Το με αρ.πρωτ. 55231/31-8-2017 έγγραφο του Υπουργείου Δικαιοσύνης  τμήματος  Α14.</w:t>
      </w:r>
    </w:p>
    <w:p>
      <w:pPr>
        <w:pStyle w:val="Normal"/>
        <w:rPr/>
      </w:pPr>
      <w:r>
        <w:rPr/>
        <w:t xml:space="preserve">                                                     </w:t>
      </w:r>
    </w:p>
    <w:p>
      <w:pPr>
        <w:pStyle w:val="Normal"/>
        <w:rPr>
          <w:b/>
          <w:b/>
        </w:rPr>
      </w:pPr>
      <w:r>
        <w:rPr/>
        <w:t xml:space="preserve">                                                          </w:t>
      </w:r>
      <w:r>
        <w:rPr>
          <w:b/>
        </w:rPr>
        <w:t>ΠΡΟΣΚΑΛΟΥΜΕ</w:t>
      </w:r>
    </w:p>
    <w:p>
      <w:pPr>
        <w:pStyle w:val="Normal"/>
        <w:rPr>
          <w:sz w:val="16"/>
          <w:szCs w:val="16"/>
        </w:rPr>
      </w:pPr>
      <w:r>
        <w:rPr>
          <w:sz w:val="16"/>
          <w:szCs w:val="16"/>
        </w:rPr>
      </w:r>
    </w:p>
    <w:p>
      <w:pPr>
        <w:pStyle w:val="Normal"/>
        <w:jc w:val="both"/>
        <w:rPr/>
      </w:pPr>
      <w:r>
        <w:rPr/>
        <w:t xml:space="preserve"> </w:t>
      </w:r>
      <w:r>
        <w:rPr/>
        <w:t>Όσες-ους υποψήφιες-ους δικηγόρους επιθυμούν να πραγματοποιήσουν μέρος της άσκησής τους, διάρκειας έξι (6) μηνών, στο Τμήμα της Νομικής Υπηρεσίας του Δήμου Πλατανιά, να υποβάλουν την αίτησή τους, σύμφωνα με το σχετικό υπόδειγμα (ΑΙΤΗΣΗ-ΥΠΕΥΘΥΝΗ ΔΗΛΩΣΗ) που επισυνάπτεται, στο πρωτόκολλο του Δήμου Πλατανιά, εντός δέκα (10) ημερών από την επομένη της ανάρτησης της παρούσας πρόσκλησης στην ιστοσελίδα του Δήμου Πλατανιά, δηλαδή μέχρι τις  19-12-2019</w:t>
      </w:r>
    </w:p>
    <w:p>
      <w:pPr>
        <w:pStyle w:val="Normal"/>
        <w:rPr>
          <w:b/>
          <w:b/>
          <w:sz w:val="16"/>
          <w:szCs w:val="16"/>
        </w:rPr>
      </w:pPr>
      <w:r>
        <w:rPr>
          <w:b/>
          <w:sz w:val="16"/>
          <w:szCs w:val="16"/>
        </w:rPr>
      </w:r>
    </w:p>
    <w:p>
      <w:pPr>
        <w:pStyle w:val="Normal"/>
        <w:spacing w:before="0" w:after="240"/>
        <w:rPr>
          <w:b/>
          <w:b/>
        </w:rPr>
      </w:pPr>
      <w:r>
        <w:rPr>
          <w:b/>
        </w:rPr>
        <w:t xml:space="preserve">Α. ΓΕΝΙΚΕΣ ΠΛΗΡΟΦΟΡΙΕΣ </w:t>
      </w:r>
    </w:p>
    <w:p>
      <w:pPr>
        <w:pStyle w:val="ListParagraph"/>
        <w:numPr>
          <w:ilvl w:val="0"/>
          <w:numId w:val="2"/>
        </w:numPr>
        <w:spacing w:before="120" w:after="120"/>
        <w:ind w:left="425" w:hanging="425"/>
        <w:contextualSpacing/>
        <w:jc w:val="both"/>
        <w:rPr/>
      </w:pPr>
      <w:r>
        <w:rPr/>
        <w:t xml:space="preserve">Οι θέσεις των ασκουμένων δικηγόρων που θα πραγματοποιήσουν την άσκηση τους στο Τμήμα  της Νομικής Υπηρεσίας του Δήμου Πλατανιά ορίζονται σε μία (1) σύμφωνα με την ανωτέρω σχετική ΚΥΑ. </w:t>
      </w:r>
    </w:p>
    <w:p>
      <w:pPr>
        <w:pStyle w:val="ListParagraph"/>
        <w:numPr>
          <w:ilvl w:val="0"/>
          <w:numId w:val="2"/>
        </w:numPr>
        <w:spacing w:before="120" w:after="120"/>
        <w:ind w:left="425" w:hanging="425"/>
        <w:contextualSpacing/>
        <w:jc w:val="both"/>
        <w:rPr/>
      </w:pPr>
      <w:r>
        <w:rPr/>
        <w:t>Το χρονικό διάστημα άσκησης του υποψήφιου δικηγόρου στο Δήμο Πλατανιά ορίζεται σε έξι (6) μήνες, με δυνατότητα παράτασης για επιπλέον διάστημα έξι (6) μηνών, κατόπιν αίτησης του υποψηφίου και αποδοχή της παράτασης αυτής από τον Υπουργό Δικαιοσύνης, Διαφάνειας και Ανθρώπινων Δικαιωμάτων, σύμφωνα με τα οριζόμενα στην παράγραφο 5 του άρθρου 13 του ν. 4194/2013.</w:t>
      </w:r>
    </w:p>
    <w:p>
      <w:pPr>
        <w:pStyle w:val="ListParagraph"/>
        <w:numPr>
          <w:ilvl w:val="0"/>
          <w:numId w:val="2"/>
        </w:numPr>
        <w:spacing w:before="120" w:after="120"/>
        <w:ind w:left="425" w:hanging="425"/>
        <w:contextualSpacing/>
        <w:rPr/>
      </w:pPr>
      <w:r>
        <w:rPr/>
        <w:t>Η άσκηση πρακτικής του υποψήφιου δικηγόρου στο Δήμο Πλατανιά θα ξεκινήσει στις 02 - 01 - 2020 και θα λήξει στις 01-07-2020.</w:t>
      </w:r>
    </w:p>
    <w:p>
      <w:pPr>
        <w:pStyle w:val="ListParagraph"/>
        <w:numPr>
          <w:ilvl w:val="0"/>
          <w:numId w:val="2"/>
        </w:numPr>
        <w:spacing w:before="120" w:after="120"/>
        <w:ind w:left="425" w:hanging="425"/>
        <w:contextualSpacing/>
        <w:rPr/>
      </w:pPr>
      <w:r>
        <w:rPr/>
        <w:t>Το ωράριο της ημερήσιας απασχόλησης του  ασκούμενου δικηγόρου ορίζεται σε οκτώ (8) ώρες ημερησίως (07.30 -15.30) από Δευτέρα έως Παρασκευή. Υπεύθυνος τήρησης και ελέγχου του παρουσιολογίου του ασκούμενου δικηγόρου θα είναι ο Προϊστάμενος της Νομικής Υπηρεσίας του  Δήμου Πλατανιά.</w:t>
      </w:r>
    </w:p>
    <w:p>
      <w:pPr>
        <w:pStyle w:val="ListParagraph"/>
        <w:numPr>
          <w:ilvl w:val="0"/>
          <w:numId w:val="2"/>
        </w:numPr>
        <w:spacing w:before="120" w:after="120"/>
        <w:ind w:left="425" w:hanging="425"/>
        <w:contextualSpacing/>
        <w:jc w:val="both"/>
        <w:rPr/>
      </w:pPr>
      <w:r>
        <w:rPr/>
        <w:t xml:space="preserve">Η μηνιαία αμοιβή του ασκούμενου δικηγόρου ανέρχεται σε εξακόσια (600) ευρώ, δεν υπόκειται σε ασφαλιστικές κρατήσεις - πλην της παρακράτησης φόρου εισοδήματος-  και θα καταβάλλεται στο τέλος εκάστου ημερολογιακού μηνός, με βάση το παρουσιολόγιο. </w:t>
      </w:r>
    </w:p>
    <w:p>
      <w:pPr>
        <w:pStyle w:val="ListParagraph"/>
        <w:numPr>
          <w:ilvl w:val="0"/>
          <w:numId w:val="2"/>
        </w:numPr>
        <w:spacing w:before="120" w:after="120"/>
        <w:ind w:left="425" w:hanging="425"/>
        <w:contextualSpacing/>
        <w:jc w:val="both"/>
        <w:rPr/>
      </w:pPr>
      <w:r>
        <w:rPr/>
        <w:t>Οι ενδιαφερόμενοι υποψήφιοι δικηγόροι πρέπει να μην συμπληρώνουν το προβλεπόμενο 18μηνο της άσκησης πριν από το πέρας της εξαμηνιαίας άσκησής στον Δήμο Πλατανιά και εάν δεν είναι εγγεγραμμένοι ως ασκούμενοι στον Δικηγορικό Σύλλογο Χανίων, να πληρούν τις νόμιμες προϋποθέσεις για τη σχετική εγγραφή, εφόσον επιλεγούν, να εγγράφονται ταυτόχρονα με την έναρξη της άσκησής τους στον Δήμο Πλατανιά.</w:t>
      </w:r>
    </w:p>
    <w:p>
      <w:pPr>
        <w:pStyle w:val="Normal"/>
        <w:spacing w:before="0" w:after="240"/>
        <w:jc w:val="both"/>
        <w:rPr>
          <w:b/>
          <w:b/>
        </w:rPr>
      </w:pPr>
      <w:r>
        <w:rPr>
          <w:b/>
        </w:rPr>
      </w:r>
    </w:p>
    <w:p>
      <w:pPr>
        <w:pStyle w:val="Normal"/>
        <w:spacing w:before="0" w:after="240"/>
        <w:jc w:val="both"/>
        <w:rPr>
          <w:b/>
          <w:b/>
        </w:rPr>
      </w:pPr>
      <w:r>
        <w:rPr>
          <w:b/>
        </w:rPr>
        <w:t xml:space="preserve">Β. ΔΙΑΔΙΚΑΣΙΑ - ΑΙΤΗΣΕΙΣ </w:t>
      </w:r>
    </w:p>
    <w:p>
      <w:pPr>
        <w:pStyle w:val="ListParagraph"/>
        <w:numPr>
          <w:ilvl w:val="0"/>
          <w:numId w:val="2"/>
        </w:numPr>
        <w:spacing w:before="120" w:after="120"/>
        <w:ind w:left="425" w:hanging="425"/>
        <w:contextualSpacing/>
        <w:jc w:val="both"/>
        <w:rPr/>
      </w:pPr>
      <w:r>
        <w:rPr/>
        <w:t>Η αίτηση συμμετοχής στη διαδικασία επιλογής των υποψήφιων ασκουμένων δικηγόρων στον Δήμο Πλατανιά υποβάλλεται από κάθε ενδιαφερόμενο εγγράφως, στο Πρωτόκολλο του Δήμου Πλατανιά, εντός δέκα (10) ημερών από την επόμενη της ανάρτησης της ανακοίνωσης της παρούσας πρόσκλησης στην ιστοσελίδα του Δήμου και κατά τις εργάσιμες ημέρες και ώρες από 08:00 - 15:00.</w:t>
      </w:r>
    </w:p>
    <w:p>
      <w:pPr>
        <w:pStyle w:val="ListParagraph"/>
        <w:numPr>
          <w:ilvl w:val="0"/>
          <w:numId w:val="2"/>
        </w:numPr>
        <w:spacing w:before="120" w:after="120"/>
        <w:ind w:left="425" w:hanging="425"/>
        <w:contextualSpacing/>
        <w:jc w:val="both"/>
        <w:rPr/>
      </w:pPr>
      <w:r>
        <w:rPr/>
        <w:t xml:space="preserve">Η αίτηση μπορεί να υποβάλλεται και ταχυδρομικώς, εφόσον η αποστολή της εντός της ανωτέρω προθεσμίας αποδεικνύεται από σφραγίδα ταχυδρομείου ή  άλλο αποδεικτικό μέσο. Με την αίτηση συνυποβάλλονται σύντομο βιογραφικό σημείωμα και αντίγραφα τίτλων σπουδών. Για περισσότερες πληροφορίες οι ενδιαφερόμενοι μπορούν να απευθύνονται στο Τμήμα Διοικητικών Υπηρεσιών-Γραφείο Ανθρώπινου Δυναμικού και Διοικητικής Μέριμνας του Δήμου Πλατανιά στα τηλέφωνα:  28213 40016 (κα. Ανδρεαδάκη Σταυρούλα).    </w:t>
      </w:r>
    </w:p>
    <w:p>
      <w:pPr>
        <w:pStyle w:val="ListParagraph"/>
        <w:numPr>
          <w:ilvl w:val="0"/>
          <w:numId w:val="2"/>
        </w:numPr>
        <w:spacing w:before="120" w:after="120"/>
        <w:ind w:left="425" w:hanging="425"/>
        <w:contextualSpacing/>
        <w:jc w:val="both"/>
        <w:rPr/>
      </w:pPr>
      <w:r>
        <w:rPr/>
        <w:t xml:space="preserve">Μαζί με την αίτησή τους, οι υποψήφιοι συμπληρώνουν αίτηση - υπεύθυνη δήλωση του Ν. 1599/1986, στην οποία δηλώνουν: </w:t>
      </w:r>
    </w:p>
    <w:p>
      <w:pPr>
        <w:pStyle w:val="Normal"/>
        <w:ind w:left="426" w:hanging="0"/>
        <w:rPr/>
      </w:pPr>
      <w:r>
        <w:rPr/>
        <w:t>(α) τα στοιχεία αστυνομικού δελτίου ταυτότητας,</w:t>
      </w:r>
    </w:p>
    <w:p>
      <w:pPr>
        <w:pStyle w:val="Normal"/>
        <w:ind w:left="426" w:hanging="0"/>
        <w:rPr/>
      </w:pPr>
      <w:r>
        <w:rPr/>
        <w:t>(β) στοιχεία επικοινωνίας (ταχυδρομική διεύθυνση, σταθερό και κινητό τηλέφωνο, λογαριασμό ηλεκτρονικού ταχυδρομείου),</w:t>
      </w:r>
    </w:p>
    <w:p>
      <w:pPr>
        <w:pStyle w:val="Normal"/>
        <w:ind w:left="426" w:hanging="0"/>
        <w:rPr/>
      </w:pPr>
      <w:r>
        <w:rPr/>
        <w:t xml:space="preserve">(γ) τον αριθμό μητρώου ασκουμένου, εάν έχουν ήδη εγγραφεί ως ασκούμενοι ή ότι έχουν καταθέσει αίτηση και τα προβλεπόμενα δικαιολογητικά για εγγραφή στο Δικηγορικό Σύλλογο Χανίων, αλλά δεν έχουν λάβει ακόμα αριθμό μητρώου, καθώς εκκρεμεί η αποδοχή της αίτησής τους, ή ότι πληρούν τις νόμιμες προϋποθέσεις για εγγραφή στον Δικηγορικό Σύλλογο και, εφόσον επιλεγούν, θα εγγραφούν ταυτόχρονα με την έναρξη της άσκησής τους, </w:t>
      </w:r>
    </w:p>
    <w:p>
      <w:pPr>
        <w:pStyle w:val="Normal"/>
        <w:ind w:left="426" w:hanging="0"/>
        <w:rPr/>
      </w:pPr>
      <w:r>
        <w:rPr/>
        <w:t>(δ) ότι δεν συμπληρώνεται το προβλεπόμενο 18μηνο της άσκησής τους πριν από το πέρας της εξαμηνιαίας άσκησής τους στον Δήμο Πλατανιά.</w:t>
      </w:r>
    </w:p>
    <w:p>
      <w:pPr>
        <w:pStyle w:val="Normal"/>
        <w:ind w:left="426" w:hanging="0"/>
        <w:rPr/>
      </w:pPr>
      <w:r>
        <w:rPr/>
        <w:t>(ε) ότι αποδέχονται τη θέση τους, εφόσον επιλεγούν, και ότι δεν συντρέχει έκτακτος λόγος που να δικαιολογεί την αποποίησή της.</w:t>
      </w:r>
    </w:p>
    <w:p>
      <w:pPr>
        <w:pStyle w:val="Normal"/>
        <w:ind w:left="426" w:hanging="0"/>
        <w:rPr/>
      </w:pPr>
      <w:r>
        <w:rPr/>
      </w:r>
    </w:p>
    <w:p>
      <w:pPr>
        <w:pStyle w:val="ListParagraph"/>
        <w:numPr>
          <w:ilvl w:val="0"/>
          <w:numId w:val="2"/>
        </w:numPr>
        <w:ind w:left="426" w:hanging="426"/>
        <w:jc w:val="both"/>
        <w:rPr/>
      </w:pPr>
      <w:r>
        <w:rPr/>
        <w:t>Σε περίπτωση που οι αιτήσεις που τηρούν τις ανωτέρω προϋποθέσεις υπερβαίνουν τον αριθμό της διαθέσιμης θέσεως πρακτικής άσκησης, η επιλογή τους θα γίνει με κλήρωση. Το ονοματεπώνυμο του επιλεγέντος ασκούμενου δικηγόρου θα αναρτηθεί στην ιστοσελίδα του Δήμου Πλατανιά.</w:t>
      </w:r>
    </w:p>
    <w:p>
      <w:pPr>
        <w:pStyle w:val="Normal"/>
        <w:rPr/>
      </w:pPr>
      <w:r>
        <w:rPr/>
      </w:r>
    </w:p>
    <w:p>
      <w:pPr>
        <w:pStyle w:val="Normal"/>
        <w:tabs>
          <w:tab w:val="left" w:pos="2175" w:leader="none"/>
        </w:tabs>
        <w:rPr/>
      </w:pPr>
      <w:r>
        <w:rPr/>
        <w:t xml:space="preserve">                                                   </w:t>
      </w:r>
    </w:p>
    <w:p>
      <w:pPr>
        <w:pStyle w:val="Normal"/>
        <w:tabs>
          <w:tab w:val="left" w:pos="2175" w:leader="none"/>
        </w:tabs>
        <w:jc w:val="center"/>
        <w:rPr>
          <w:b/>
          <w:b/>
        </w:rPr>
      </w:pPr>
      <w:r>
        <w:rPr>
          <w:b/>
        </w:rPr>
        <w:t>Ο  ΔΗΜΑΡΧΟΣ ΠΛΑΤΑΝΙΑ</w:t>
      </w:r>
    </w:p>
    <w:p>
      <w:pPr>
        <w:pStyle w:val="Normal"/>
        <w:jc w:val="center"/>
        <w:rPr>
          <w:b/>
          <w:b/>
        </w:rPr>
      </w:pPr>
      <w:r>
        <w:rPr>
          <w:b/>
        </w:rPr>
      </w:r>
    </w:p>
    <w:p>
      <w:pPr>
        <w:pStyle w:val="Normal"/>
        <w:jc w:val="center"/>
        <w:rPr>
          <w:b/>
          <w:b/>
        </w:rPr>
      </w:pPr>
      <w:r>
        <w:rPr>
          <w:b/>
        </w:rPr>
      </w:r>
    </w:p>
    <w:p>
      <w:pPr>
        <w:pStyle w:val="Normal"/>
        <w:tabs>
          <w:tab w:val="left" w:pos="2190" w:leader="none"/>
        </w:tabs>
        <w:jc w:val="center"/>
        <w:rPr>
          <w:b/>
          <w:b/>
        </w:rPr>
      </w:pPr>
      <w:r>
        <w:rPr>
          <w:b/>
        </w:rPr>
        <w:t xml:space="preserve">ΙΩΑΝΝΗΣ ΜΑΛΑΝΔΡΑΚΗΣ </w:t>
      </w:r>
    </w:p>
    <w:p>
      <w:pPr>
        <w:pStyle w:val="Normal"/>
        <w:tabs>
          <w:tab w:val="left" w:pos="2190" w:leader="none"/>
        </w:tabs>
        <w:rPr/>
      </w:pPr>
      <w:r>
        <w:rPr/>
      </w:r>
    </w:p>
    <w:p>
      <w:pPr>
        <w:pStyle w:val="Normal"/>
        <w:tabs>
          <w:tab w:val="left" w:pos="2190" w:leader="none"/>
        </w:tabs>
        <w:rPr>
          <w:rFonts w:ascii="Verdana" w:hAnsi="Verdana" w:cs="Verdana"/>
          <w:sz w:val="20"/>
          <w:szCs w:val="20"/>
        </w:rPr>
      </w:pPr>
      <w:r>
        <w:rPr>
          <w:rFonts w:cs="Verdana" w:ascii="Verdana" w:hAnsi="Verdana"/>
          <w:sz w:val="20"/>
          <w:szCs w:val="20"/>
        </w:rPr>
      </w:r>
    </w:p>
    <w:p>
      <w:pPr>
        <w:pStyle w:val="Normal"/>
        <w:tabs>
          <w:tab w:val="left" w:pos="2190" w:leader="none"/>
        </w:tabs>
        <w:rPr>
          <w:rFonts w:ascii="Verdana" w:hAnsi="Verdana" w:cs="Verdana"/>
          <w:sz w:val="20"/>
          <w:szCs w:val="20"/>
        </w:rPr>
      </w:pPr>
      <w:r>
        <w:rPr>
          <w:rFonts w:cs="Verdana" w:ascii="Verdana" w:hAnsi="Verdana"/>
          <w:sz w:val="20"/>
          <w:szCs w:val="20"/>
        </w:rPr>
      </w:r>
    </w:p>
    <w:p>
      <w:pPr>
        <w:pStyle w:val="Normal"/>
        <w:tabs>
          <w:tab w:val="left" w:pos="2190" w:leader="none"/>
        </w:tabs>
        <w:rPr>
          <w:rFonts w:ascii="Verdana" w:hAnsi="Verdana" w:cs="Verdana"/>
          <w:sz w:val="20"/>
          <w:szCs w:val="20"/>
        </w:rPr>
      </w:pPr>
      <w:r>
        <w:rPr>
          <w:rFonts w:cs="Verdana" w:ascii="Verdana" w:hAnsi="Verdana"/>
          <w:sz w:val="20"/>
          <w:szCs w:val="20"/>
        </w:rPr>
      </w:r>
    </w:p>
    <w:p>
      <w:pPr>
        <w:pStyle w:val="Normal"/>
        <w:tabs>
          <w:tab w:val="left" w:pos="2190" w:leader="none"/>
        </w:tabs>
        <w:rPr>
          <w:rFonts w:ascii="Verdana" w:hAnsi="Verdana" w:cs="Verdana"/>
          <w:sz w:val="20"/>
          <w:szCs w:val="20"/>
        </w:rPr>
      </w:pPr>
      <w:r>
        <w:rPr>
          <w:rFonts w:cs="Verdana" w:ascii="Verdana" w:hAnsi="Verdana"/>
          <w:sz w:val="20"/>
          <w:szCs w:val="20"/>
        </w:rPr>
      </w:r>
    </w:p>
    <w:p>
      <w:pPr>
        <w:pStyle w:val="Normal"/>
        <w:tabs>
          <w:tab w:val="left" w:pos="2190" w:leader="none"/>
        </w:tabs>
        <w:rPr>
          <w:rFonts w:ascii="Verdana" w:hAnsi="Verdana" w:cs="Verdana"/>
          <w:sz w:val="20"/>
          <w:szCs w:val="20"/>
        </w:rPr>
      </w:pPr>
      <w:r>
        <w:rPr>
          <w:rFonts w:cs="Verdana" w:ascii="Verdana" w:hAnsi="Verdana"/>
          <w:sz w:val="20"/>
          <w:szCs w:val="20"/>
        </w:rPr>
      </w:r>
    </w:p>
    <w:p>
      <w:pPr>
        <w:pStyle w:val="Normal"/>
        <w:tabs>
          <w:tab w:val="left" w:pos="2190" w:leader="none"/>
        </w:tabs>
        <w:rPr>
          <w:rFonts w:ascii="Verdana" w:hAnsi="Verdana" w:cs="Verdana"/>
          <w:sz w:val="20"/>
          <w:szCs w:val="20"/>
        </w:rPr>
      </w:pPr>
      <w:r>
        <w:rPr>
          <w:rFonts w:cs="Verdana" w:ascii="Verdana" w:hAnsi="Verdana"/>
          <w:sz w:val="20"/>
          <w:szCs w:val="20"/>
        </w:rPr>
      </w:r>
    </w:p>
    <w:p>
      <w:pPr>
        <w:pStyle w:val="Normal"/>
        <w:tabs>
          <w:tab w:val="left" w:pos="2190" w:leader="none"/>
        </w:tabs>
        <w:rPr>
          <w:rFonts w:ascii="Verdana" w:hAnsi="Verdana" w:cs="Verdana"/>
          <w:sz w:val="20"/>
          <w:szCs w:val="20"/>
        </w:rPr>
      </w:pPr>
      <w:r>
        <w:rPr>
          <w:rFonts w:cs="Verdana" w:ascii="Verdana" w:hAnsi="Verdana"/>
          <w:sz w:val="20"/>
          <w:szCs w:val="20"/>
        </w:rPr>
      </w:r>
    </w:p>
    <w:p>
      <w:pPr>
        <w:pStyle w:val="Normal"/>
        <w:tabs>
          <w:tab w:val="left" w:pos="2190" w:leader="none"/>
        </w:tabs>
        <w:rPr>
          <w:rFonts w:ascii="Verdana" w:hAnsi="Verdana" w:cs="Verdana"/>
          <w:sz w:val="20"/>
          <w:szCs w:val="20"/>
        </w:rPr>
      </w:pPr>
      <w:r>
        <w:rPr>
          <w:rFonts w:cs="Verdana" w:ascii="Verdana" w:hAnsi="Verdana"/>
          <w:sz w:val="20"/>
          <w:szCs w:val="20"/>
        </w:rPr>
      </w:r>
    </w:p>
    <w:p>
      <w:pPr>
        <w:pStyle w:val="Normal"/>
        <w:tabs>
          <w:tab w:val="left" w:pos="2190" w:leader="none"/>
        </w:tabs>
        <w:rPr>
          <w:rFonts w:ascii="Verdana" w:hAnsi="Verdana" w:cs="Verdana"/>
          <w:sz w:val="20"/>
          <w:szCs w:val="20"/>
        </w:rPr>
      </w:pPr>
      <w:r>
        <w:rPr>
          <w:rFonts w:cs="Verdana" w:ascii="Verdana" w:hAnsi="Verdana"/>
          <w:sz w:val="20"/>
          <w:szCs w:val="20"/>
        </w:rPr>
      </w:r>
    </w:p>
    <w:p>
      <w:pPr>
        <w:pStyle w:val="Normal"/>
        <w:tabs>
          <w:tab w:val="left" w:pos="2190" w:leader="none"/>
        </w:tabs>
        <w:rPr>
          <w:rFonts w:ascii="Verdana" w:hAnsi="Verdana" w:cs="Verdana"/>
          <w:sz w:val="20"/>
          <w:szCs w:val="20"/>
        </w:rPr>
      </w:pPr>
      <w:r>
        <w:rPr>
          <w:rFonts w:cs="Verdana" w:ascii="Verdana" w:hAnsi="Verdana"/>
          <w:sz w:val="20"/>
          <w:szCs w:val="20"/>
        </w:rPr>
      </w:r>
    </w:p>
    <w:p>
      <w:pPr>
        <w:pStyle w:val="Normal"/>
        <w:tabs>
          <w:tab w:val="left" w:pos="2190" w:leader="none"/>
        </w:tabs>
        <w:rPr>
          <w:rFonts w:ascii="Verdana" w:hAnsi="Verdana" w:cs="Verdana"/>
          <w:sz w:val="20"/>
          <w:szCs w:val="20"/>
        </w:rPr>
      </w:pPr>
      <w:r>
        <w:rPr>
          <w:rFonts w:cs="Verdana" w:ascii="Verdana" w:hAnsi="Verdana"/>
          <w:sz w:val="20"/>
          <w:szCs w:val="20"/>
        </w:rPr>
      </w:r>
    </w:p>
    <w:p>
      <w:pPr>
        <w:pStyle w:val="Normal"/>
        <w:tabs>
          <w:tab w:val="left" w:pos="2190" w:leader="none"/>
        </w:tabs>
        <w:rPr>
          <w:rFonts w:ascii="Verdana" w:hAnsi="Verdana" w:cs="Verdana"/>
          <w:sz w:val="20"/>
          <w:szCs w:val="20"/>
        </w:rPr>
      </w:pPr>
      <w:r>
        <w:rPr>
          <w:rFonts w:cs="Verdana" w:ascii="Verdana" w:hAnsi="Verdana"/>
          <w:sz w:val="20"/>
          <w:szCs w:val="20"/>
        </w:rPr>
      </w:r>
    </w:p>
    <w:p>
      <w:pPr>
        <w:pStyle w:val="Normal"/>
        <w:tabs>
          <w:tab w:val="left" w:pos="2190" w:leader="none"/>
        </w:tabs>
        <w:rPr>
          <w:rFonts w:ascii="Verdana" w:hAnsi="Verdana" w:cs="Verdana"/>
          <w:sz w:val="20"/>
          <w:szCs w:val="20"/>
        </w:rPr>
      </w:pPr>
      <w:r>
        <w:rPr>
          <w:rFonts w:cs="Verdana" w:ascii="Verdana" w:hAnsi="Verdana"/>
          <w:sz w:val="20"/>
          <w:szCs w:val="20"/>
        </w:rPr>
      </w:r>
    </w:p>
    <w:p>
      <w:pPr>
        <w:pStyle w:val="Normal"/>
        <w:tabs>
          <w:tab w:val="left" w:pos="2190" w:leader="none"/>
        </w:tabs>
        <w:rPr>
          <w:rFonts w:ascii="Verdana" w:hAnsi="Verdana" w:cs="Verdana"/>
          <w:sz w:val="20"/>
          <w:szCs w:val="20"/>
        </w:rPr>
      </w:pPr>
      <w:r>
        <w:rPr>
          <w:rFonts w:cs="Verdana" w:ascii="Verdana" w:hAnsi="Verdana"/>
          <w:sz w:val="20"/>
          <w:szCs w:val="20"/>
        </w:rPr>
      </w:r>
    </w:p>
    <w:p>
      <w:pPr>
        <w:pStyle w:val="Normal"/>
        <w:tabs>
          <w:tab w:val="left" w:pos="2190" w:leader="none"/>
        </w:tabs>
        <w:rPr>
          <w:rFonts w:ascii="Verdana" w:hAnsi="Verdana" w:cs="Verdana"/>
          <w:sz w:val="20"/>
          <w:szCs w:val="20"/>
        </w:rPr>
      </w:pPr>
      <w:r>
        <w:rPr>
          <w:rFonts w:cs="Verdana" w:ascii="Verdana" w:hAnsi="Verdana"/>
          <w:sz w:val="20"/>
          <w:szCs w:val="20"/>
        </w:rPr>
      </w:r>
    </w:p>
    <w:p>
      <w:pPr>
        <w:pStyle w:val="Normal"/>
        <w:tabs>
          <w:tab w:val="left" w:pos="2190" w:leader="none"/>
        </w:tabs>
        <w:rPr>
          <w:rFonts w:ascii="Verdana" w:hAnsi="Verdana" w:cs="Verdana"/>
          <w:sz w:val="20"/>
          <w:szCs w:val="20"/>
        </w:rPr>
      </w:pPr>
      <w:r>
        <w:rPr>
          <w:rFonts w:cs="Verdana" w:ascii="Verdana" w:hAnsi="Verdana"/>
          <w:sz w:val="20"/>
          <w:szCs w:val="20"/>
        </w:rPr>
      </w:r>
    </w:p>
    <w:p>
      <w:pPr>
        <w:pStyle w:val="Normal"/>
        <w:tabs>
          <w:tab w:val="left" w:pos="2190" w:leader="none"/>
        </w:tabs>
        <w:rPr>
          <w:rFonts w:ascii="Verdana" w:hAnsi="Verdana" w:cs="Verdana"/>
          <w:sz w:val="20"/>
          <w:szCs w:val="20"/>
        </w:rPr>
      </w:pPr>
      <w:r>
        <w:rPr>
          <w:rFonts w:cs="Verdana" w:ascii="Verdana" w:hAnsi="Verdana"/>
          <w:sz w:val="20"/>
          <w:szCs w:val="20"/>
        </w:rPr>
      </w:r>
    </w:p>
    <w:p>
      <w:pPr>
        <w:pStyle w:val="Normal"/>
        <w:tabs>
          <w:tab w:val="left" w:pos="2190" w:leader="none"/>
        </w:tabs>
        <w:rPr>
          <w:rFonts w:ascii="Verdana" w:hAnsi="Verdana" w:cs="Verdana"/>
          <w:sz w:val="20"/>
          <w:szCs w:val="20"/>
        </w:rPr>
      </w:pPr>
      <w:r>
        <w:rPr>
          <w:rFonts w:cs="Verdana" w:ascii="Verdana" w:hAnsi="Verdana"/>
          <w:sz w:val="20"/>
          <w:szCs w:val="20"/>
        </w:rPr>
      </w:r>
    </w:p>
    <w:p>
      <w:pPr>
        <w:pStyle w:val="Normal"/>
        <w:tabs>
          <w:tab w:val="left" w:pos="2190" w:leader="none"/>
        </w:tabs>
        <w:rPr>
          <w:rFonts w:ascii="Verdana" w:hAnsi="Verdana" w:cs="Verdana"/>
          <w:sz w:val="20"/>
          <w:szCs w:val="20"/>
        </w:rPr>
      </w:pPr>
      <w:r>
        <w:rPr>
          <w:rFonts w:cs="Verdana" w:ascii="Verdana" w:hAnsi="Verdana"/>
          <w:sz w:val="20"/>
          <w:szCs w:val="20"/>
        </w:rPr>
      </w:r>
    </w:p>
    <w:p>
      <w:pPr>
        <w:pStyle w:val="Normal"/>
        <w:tabs>
          <w:tab w:val="left" w:pos="2190" w:leader="none"/>
        </w:tabs>
        <w:rPr>
          <w:rFonts w:ascii="Verdana" w:hAnsi="Verdana" w:cs="Verdana"/>
          <w:sz w:val="20"/>
          <w:szCs w:val="20"/>
        </w:rPr>
      </w:pPr>
      <w:r>
        <w:rPr>
          <w:rFonts w:cs="Verdana" w:ascii="Verdana" w:hAnsi="Verdana"/>
          <w:sz w:val="20"/>
          <w:szCs w:val="20"/>
        </w:rPr>
      </w:r>
    </w:p>
    <w:p>
      <w:pPr>
        <w:pStyle w:val="Normal"/>
        <w:tabs>
          <w:tab w:val="left" w:pos="2190" w:leader="none"/>
        </w:tabs>
        <w:rPr>
          <w:rFonts w:ascii="Verdana" w:hAnsi="Verdana" w:cs="Verdana"/>
          <w:sz w:val="20"/>
          <w:szCs w:val="20"/>
        </w:rPr>
      </w:pPr>
      <w:r>
        <w:rPr>
          <w:rFonts w:cs="Verdana" w:ascii="Verdana" w:hAnsi="Verdana"/>
          <w:sz w:val="20"/>
          <w:szCs w:val="20"/>
        </w:rPr>
      </w:r>
    </w:p>
    <w:p>
      <w:pPr>
        <w:pStyle w:val="Normal"/>
        <w:tabs>
          <w:tab w:val="left" w:pos="2190" w:leader="none"/>
        </w:tabs>
        <w:rPr>
          <w:rFonts w:ascii="Verdana" w:hAnsi="Verdana" w:cs="Verdana"/>
          <w:sz w:val="20"/>
          <w:szCs w:val="20"/>
        </w:rPr>
      </w:pPr>
      <w:r>
        <w:rPr>
          <w:rFonts w:cs="Verdana" w:ascii="Verdana" w:hAnsi="Verdana"/>
          <w:sz w:val="20"/>
          <w:szCs w:val="20"/>
        </w:rPr>
      </w:r>
    </w:p>
    <w:p>
      <w:pPr>
        <w:pStyle w:val="Normal"/>
        <w:tabs>
          <w:tab w:val="left" w:pos="2190" w:leader="none"/>
        </w:tabs>
        <w:rPr>
          <w:rFonts w:ascii="Verdana" w:hAnsi="Verdana" w:cs="Verdana"/>
          <w:sz w:val="20"/>
          <w:szCs w:val="20"/>
        </w:rPr>
      </w:pPr>
      <w:r>
        <w:rPr>
          <w:rFonts w:cs="Verdana" w:ascii="Verdana" w:hAnsi="Verdana"/>
          <w:sz w:val="20"/>
          <w:szCs w:val="20"/>
        </w:rPr>
      </w:r>
    </w:p>
    <w:p>
      <w:pPr>
        <w:pStyle w:val="Normal"/>
        <w:tabs>
          <w:tab w:val="left" w:pos="2190" w:leader="none"/>
        </w:tabs>
        <w:rPr>
          <w:rFonts w:ascii="Verdana" w:hAnsi="Verdana" w:cs="Verdana"/>
          <w:sz w:val="20"/>
          <w:szCs w:val="20"/>
        </w:rPr>
      </w:pPr>
      <w:r>
        <w:rPr>
          <w:rFonts w:cs="Verdana" w:ascii="Verdana" w:hAnsi="Verdana"/>
          <w:sz w:val="20"/>
          <w:szCs w:val="20"/>
        </w:rPr>
      </w:r>
    </w:p>
    <w:p>
      <w:pPr>
        <w:pStyle w:val="Normal"/>
        <w:tabs>
          <w:tab w:val="left" w:pos="2190" w:leader="none"/>
        </w:tabs>
        <w:rPr>
          <w:rFonts w:ascii="Verdana" w:hAnsi="Verdana" w:cs="Verdana"/>
          <w:sz w:val="20"/>
          <w:szCs w:val="20"/>
        </w:rPr>
      </w:pPr>
      <w:r>
        <w:rPr>
          <w:rFonts w:cs="Verdana" w:ascii="Verdana" w:hAnsi="Verdana"/>
          <w:sz w:val="20"/>
          <w:szCs w:val="20"/>
        </w:rPr>
      </w:r>
    </w:p>
    <w:p>
      <w:pPr>
        <w:pStyle w:val="Normal"/>
        <w:tabs>
          <w:tab w:val="left" w:pos="2190" w:leader="none"/>
        </w:tabs>
        <w:rPr>
          <w:rFonts w:ascii="Verdana" w:hAnsi="Verdana" w:cs="Verdana"/>
          <w:sz w:val="20"/>
          <w:szCs w:val="20"/>
        </w:rPr>
      </w:pPr>
      <w:r>
        <w:rPr>
          <w:rFonts w:cs="Verdana" w:ascii="Verdana" w:hAnsi="Verdana"/>
          <w:sz w:val="20"/>
          <w:szCs w:val="20"/>
        </w:rPr>
      </w:r>
    </w:p>
    <w:p>
      <w:pPr>
        <w:pStyle w:val="Normal"/>
        <w:tabs>
          <w:tab w:val="left" w:pos="2190" w:leader="none"/>
        </w:tabs>
        <w:rPr>
          <w:rFonts w:ascii="Verdana" w:hAnsi="Verdana" w:cs="Verdana"/>
          <w:sz w:val="20"/>
          <w:szCs w:val="20"/>
        </w:rPr>
      </w:pPr>
      <w:r>
        <w:rPr>
          <w:rFonts w:cs="Verdana" w:ascii="Verdana" w:hAnsi="Verdana"/>
          <w:sz w:val="20"/>
          <w:szCs w:val="20"/>
        </w:rPr>
      </w:r>
    </w:p>
    <w:p>
      <w:pPr>
        <w:pStyle w:val="Normal"/>
        <w:tabs>
          <w:tab w:val="left" w:pos="2190" w:leader="none"/>
        </w:tabs>
        <w:rPr>
          <w:rFonts w:ascii="Verdana" w:hAnsi="Verdana" w:cs="Verdana"/>
          <w:sz w:val="20"/>
          <w:szCs w:val="20"/>
        </w:rPr>
      </w:pPr>
      <w:r>
        <w:rPr>
          <w:rFonts w:cs="Verdana" w:ascii="Verdana" w:hAnsi="Verdana"/>
          <w:sz w:val="20"/>
          <w:szCs w:val="20"/>
        </w:rPr>
      </w:r>
    </w:p>
    <w:p>
      <w:pPr>
        <w:pStyle w:val="Normal"/>
        <w:tabs>
          <w:tab w:val="left" w:pos="2190" w:leader="none"/>
        </w:tabs>
        <w:rPr>
          <w:rFonts w:ascii="Verdana" w:hAnsi="Verdana" w:cs="Verdana"/>
          <w:sz w:val="20"/>
          <w:szCs w:val="20"/>
        </w:rPr>
      </w:pPr>
      <w:r>
        <w:rPr>
          <w:rFonts w:cs="Verdana" w:ascii="Verdana" w:hAnsi="Verdana"/>
          <w:sz w:val="20"/>
          <w:szCs w:val="20"/>
        </w:rPr>
      </w:r>
    </w:p>
    <w:p>
      <w:pPr>
        <w:pStyle w:val="Normal"/>
        <w:tabs>
          <w:tab w:val="left" w:pos="2190" w:leader="none"/>
        </w:tabs>
        <w:rPr>
          <w:rFonts w:ascii="Verdana" w:hAnsi="Verdana" w:cs="Verdana"/>
          <w:sz w:val="20"/>
          <w:szCs w:val="20"/>
        </w:rPr>
      </w:pPr>
      <w:r>
        <w:rPr>
          <w:rFonts w:cs="Verdana" w:ascii="Verdana" w:hAnsi="Verdana"/>
          <w:sz w:val="20"/>
          <w:szCs w:val="20"/>
        </w:rPr>
      </w:r>
    </w:p>
    <w:p>
      <w:pPr>
        <w:pStyle w:val="Normal"/>
        <w:tabs>
          <w:tab w:val="left" w:pos="2190" w:leader="none"/>
        </w:tabs>
        <w:rPr>
          <w:rFonts w:ascii="Verdana" w:hAnsi="Verdana" w:cs="Verdana"/>
          <w:sz w:val="20"/>
          <w:szCs w:val="20"/>
        </w:rPr>
      </w:pPr>
      <w:r>
        <w:rPr>
          <w:rFonts w:cs="Verdana" w:ascii="Verdana" w:hAnsi="Verdana"/>
          <w:sz w:val="20"/>
          <w:szCs w:val="20"/>
        </w:rPr>
      </w:r>
    </w:p>
    <w:p>
      <w:pPr>
        <w:pStyle w:val="Normal"/>
        <w:tabs>
          <w:tab w:val="left" w:pos="2190" w:leader="none"/>
        </w:tabs>
        <w:rPr>
          <w:rFonts w:ascii="Verdana" w:hAnsi="Verdana" w:cs="Verdana"/>
          <w:sz w:val="20"/>
          <w:szCs w:val="20"/>
        </w:rPr>
      </w:pPr>
      <w:r>
        <w:rPr>
          <w:rFonts w:cs="Verdana" w:ascii="Verdana" w:hAnsi="Verdana"/>
          <w:sz w:val="20"/>
          <w:szCs w:val="20"/>
        </w:rPr>
      </w:r>
    </w:p>
    <w:p>
      <w:pPr>
        <w:pStyle w:val="Normal"/>
        <w:tabs>
          <w:tab w:val="left" w:pos="2190" w:leader="none"/>
        </w:tabs>
        <w:rPr>
          <w:rFonts w:ascii="Verdana" w:hAnsi="Verdana" w:cs="Verdana"/>
          <w:sz w:val="20"/>
          <w:szCs w:val="20"/>
        </w:rPr>
      </w:pPr>
      <w:r>
        <w:rPr>
          <w:rFonts w:cs="Verdana" w:ascii="Verdana" w:hAnsi="Verdana"/>
          <w:sz w:val="20"/>
          <w:szCs w:val="20"/>
        </w:rPr>
      </w:r>
    </w:p>
    <w:p>
      <w:pPr>
        <w:pStyle w:val="Normal"/>
        <w:tabs>
          <w:tab w:val="left" w:pos="2190" w:leader="none"/>
        </w:tabs>
        <w:rPr>
          <w:rFonts w:ascii="Verdana" w:hAnsi="Verdana" w:cs="Verdana"/>
          <w:sz w:val="20"/>
          <w:szCs w:val="20"/>
        </w:rPr>
      </w:pPr>
      <w:r>
        <w:rPr>
          <w:rFonts w:cs="Verdana" w:ascii="Verdana" w:hAnsi="Verdana"/>
          <w:sz w:val="20"/>
          <w:szCs w:val="20"/>
        </w:rPr>
      </w:r>
    </w:p>
    <w:p>
      <w:pPr>
        <w:pStyle w:val="Normal"/>
        <w:tabs>
          <w:tab w:val="left" w:pos="2190" w:leader="none"/>
        </w:tabs>
        <w:rPr>
          <w:rFonts w:ascii="Verdana" w:hAnsi="Verdana" w:cs="Verdana"/>
          <w:sz w:val="20"/>
          <w:szCs w:val="20"/>
        </w:rPr>
      </w:pPr>
      <w:r>
        <w:rPr>
          <w:rFonts w:cs="Verdana" w:ascii="Verdana" w:hAnsi="Verdana"/>
          <w:sz w:val="20"/>
          <w:szCs w:val="20"/>
        </w:rPr>
      </w:r>
    </w:p>
    <w:p>
      <w:pPr>
        <w:pStyle w:val="3"/>
        <w:rPr>
          <w:rFonts w:ascii="Times New Roman" w:hAnsi="Times New Roman" w:cs="Times New Roman"/>
          <w:sz w:val="24"/>
        </w:rPr>
      </w:pPr>
      <w:r>
        <w:rPr>
          <w:rFonts w:cs="Times New Roman" w:ascii="Times New Roman" w:hAnsi="Times New Roman"/>
          <w:sz w:val="24"/>
        </w:rPr>
      </w:r>
    </w:p>
    <w:p>
      <w:pPr>
        <w:pStyle w:val="Normal"/>
        <w:suppressAutoHyphens w:val="false"/>
        <w:rPr>
          <w:b/>
          <w:b/>
          <w:bCs/>
          <w:lang w:eastAsia="el-GR"/>
        </w:rPr>
      </w:pPr>
      <w:r>
        <w:rPr>
          <w:b/>
          <w:bCs/>
          <w:lang w:eastAsia="el-GR"/>
        </w:rPr>
      </w:r>
      <w:r>
        <w:br w:type="page"/>
      </w:r>
    </w:p>
    <w:p>
      <w:pPr>
        <w:pStyle w:val="3"/>
        <w:rPr>
          <w:rFonts w:ascii="Times New Roman" w:hAnsi="Times New Roman" w:cs="Times New Roman"/>
          <w:sz w:val="24"/>
        </w:rPr>
      </w:pPr>
      <w:r>
        <w:rPr>
          <w:rFonts w:cs="Times New Roman" w:ascii="Times New Roman" w:hAnsi="Times New Roman"/>
          <w:sz w:val="24"/>
        </w:rPr>
        <w:t>Α Ι Τ Η Σ Η – ΥΠΕΥΘΥΝΗ ΔΗΛΩΣΗ</w:t>
      </w:r>
    </w:p>
    <w:p>
      <w:pPr>
        <w:pStyle w:val="3"/>
        <w:rPr>
          <w:rFonts w:ascii="Times New Roman" w:hAnsi="Times New Roman" w:cs="Times New Roman"/>
          <w:sz w:val="22"/>
          <w:szCs w:val="22"/>
        </w:rPr>
      </w:pPr>
      <w:r>
        <w:rPr>
          <w:rFonts w:cs="Times New Roman" w:ascii="Times New Roman" w:hAnsi="Times New Roman"/>
          <w:sz w:val="22"/>
          <w:szCs w:val="22"/>
          <w:vertAlign w:val="superscript"/>
        </w:rPr>
        <w:t>(άρθρο 8 Ν.1599/1986 και άρθρο 3 παρ. 3 Ν.2690/1999)</w:t>
      </w:r>
    </w:p>
    <w:p>
      <w:pPr>
        <w:pStyle w:val="BodyText2"/>
        <w:spacing w:lineRule="auto" w:line="240"/>
        <w:ind w:right="484" w:hanging="0"/>
        <w:jc w:val="center"/>
        <w:rPr>
          <w:sz w:val="18"/>
          <w:szCs w:val="18"/>
        </w:rPr>
      </w:pPr>
      <w:r>
        <w:rPr>
          <w:sz w:val="18"/>
          <w:szCs w:val="18"/>
        </w:rPr>
        <w:t>Η ακρίβεια των στοιχείων που υποβάλλονται με αυτή τη δήλωση μπορεί να ελεγχθεί με βάση το αρχείο άλλων υπηρεσιών (άρθρο 8 παρ. 4 Ν. 1599/1986)</w:t>
      </w:r>
    </w:p>
    <w:tbl>
      <w:tblPr>
        <w:tblpPr w:bottomFromText="0" w:horzAnchor="margin" w:leftFromText="180" w:rightFromText="180" w:tblpX="0" w:tblpXSpec="center" w:tblpY="385" w:topFromText="0" w:vertAnchor="text"/>
        <w:tblW w:w="10368"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83" w:type="dxa"/>
          <w:bottom w:w="0" w:type="dxa"/>
          <w:right w:w="108" w:type="dxa"/>
        </w:tblCellMar>
        <w:tblLook w:val="0000"/>
      </w:tblPr>
      <w:tblGrid>
        <w:gridCol w:w="1086"/>
        <w:gridCol w:w="3572"/>
        <w:gridCol w:w="2976"/>
        <w:gridCol w:w="2733"/>
      </w:tblGrid>
      <w:tr>
        <w:trPr>
          <w:trHeight w:val="195" w:hRule="atLeast"/>
          <w:cantSplit w:val="true"/>
        </w:trPr>
        <w:tc>
          <w:tcPr>
            <w:tcW w:w="10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3" w:type="dxa"/>
            </w:tcMar>
            <w:vAlign w:val="center"/>
          </w:tcPr>
          <w:p>
            <w:pPr>
              <w:pStyle w:val="Style14"/>
              <w:spacing w:lineRule="auto" w:line="288" w:before="0" w:after="140"/>
              <w:rPr>
                <w:b/>
                <w:b/>
                <w:sz w:val="22"/>
                <w:szCs w:val="22"/>
              </w:rPr>
            </w:pPr>
            <w:r>
              <w:rPr>
                <w:b/>
                <w:sz w:val="22"/>
                <w:szCs w:val="22"/>
              </w:rPr>
              <w:t>Προς:</w:t>
            </w:r>
            <w:r>
              <w:rPr>
                <w:b/>
                <w:sz w:val="22"/>
                <w:szCs w:val="22"/>
                <w:vertAlign w:val="superscript"/>
              </w:rPr>
              <w:t xml:space="preserve"> </w:t>
            </w:r>
          </w:p>
        </w:tc>
        <w:tc>
          <w:tcPr>
            <w:tcW w:w="35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3" w:type="dxa"/>
            </w:tcMar>
            <w:vAlign w:val="center"/>
          </w:tcPr>
          <w:p>
            <w:pPr>
              <w:pStyle w:val="Style14"/>
              <w:spacing w:lineRule="auto" w:line="288" w:before="0" w:after="140"/>
              <w:rPr>
                <w:b/>
                <w:b/>
                <w:sz w:val="22"/>
                <w:szCs w:val="22"/>
              </w:rPr>
            </w:pPr>
            <w:r>
              <w:rPr>
                <w:b/>
                <w:sz w:val="22"/>
                <w:szCs w:val="22"/>
              </w:rPr>
              <w:t>ΔΗΜΟ ΠΛΑΤΑΝΙΑ</w:t>
            </w:r>
          </w:p>
        </w:tc>
        <w:tc>
          <w:tcPr>
            <w:tcW w:w="29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3" w:type="dxa"/>
            </w:tcMar>
            <w:vAlign w:val="center"/>
          </w:tcPr>
          <w:p>
            <w:pPr>
              <w:pStyle w:val="Style14"/>
              <w:rPr>
                <w:b/>
                <w:b/>
                <w:sz w:val="22"/>
                <w:szCs w:val="22"/>
              </w:rPr>
            </w:pPr>
            <w:r>
              <w:rPr>
                <w:b/>
                <w:sz w:val="22"/>
                <w:szCs w:val="22"/>
              </w:rPr>
              <w:t>ΑΡΙΘΜ. ΠΡΩΤΟΚΟΛΛΟΥ</w:t>
            </w:r>
          </w:p>
          <w:p>
            <w:pPr>
              <w:pStyle w:val="Style14"/>
              <w:spacing w:before="0" w:after="140"/>
              <w:rPr>
                <w:b/>
                <w:b/>
                <w:sz w:val="22"/>
                <w:szCs w:val="22"/>
              </w:rPr>
            </w:pPr>
            <w:r>
              <w:rPr>
                <w:b/>
                <w:sz w:val="22"/>
                <w:szCs w:val="22"/>
              </w:rPr>
            </w:r>
          </w:p>
        </w:tc>
        <w:tc>
          <w:tcPr>
            <w:tcW w:w="27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3" w:type="dxa"/>
            </w:tcMar>
            <w:vAlign w:val="center"/>
          </w:tcPr>
          <w:p>
            <w:pPr>
              <w:pStyle w:val="Style14"/>
              <w:rPr>
                <w:b/>
                <w:b/>
                <w:sz w:val="22"/>
                <w:szCs w:val="22"/>
              </w:rPr>
            </w:pPr>
            <w:r>
              <w:rPr>
                <w:b/>
                <w:sz w:val="22"/>
                <w:szCs w:val="22"/>
              </w:rPr>
              <w:t>ΗΜΕΡΟΜΗΝΙΑ</w:t>
            </w:r>
          </w:p>
          <w:p>
            <w:pPr>
              <w:pStyle w:val="Style14"/>
              <w:spacing w:before="0" w:after="140"/>
              <w:rPr>
                <w:b/>
                <w:b/>
                <w:sz w:val="22"/>
                <w:szCs w:val="22"/>
              </w:rPr>
            </w:pPr>
            <w:r>
              <w:rPr>
                <w:b/>
                <w:sz w:val="22"/>
                <w:szCs w:val="22"/>
              </w:rPr>
            </w:r>
          </w:p>
        </w:tc>
      </w:tr>
    </w:tbl>
    <w:p>
      <w:pPr>
        <w:pStyle w:val="Style14"/>
        <w:rPr>
          <w:b/>
          <w:b/>
          <w:sz w:val="2"/>
          <w:szCs w:val="2"/>
        </w:rPr>
      </w:pPr>
      <w:r>
        <w:rPr>
          <w:b/>
          <w:sz w:val="2"/>
          <w:szCs w:val="2"/>
        </w:rPr>
      </w:r>
    </w:p>
    <w:p>
      <w:pPr>
        <w:pStyle w:val="Normal"/>
        <w:jc w:val="center"/>
        <w:rPr/>
      </w:pPr>
      <w:r>
        <w:rPr>
          <w:b/>
          <w:bCs/>
        </w:rPr>
        <w:t>ΣΤΟΙΧΕΙΑ ΑΙΤΟΥΝΤΟΣ</w:t>
      </w:r>
    </w:p>
    <w:tbl>
      <w:tblPr>
        <w:tblpPr w:bottomFromText="0" w:horzAnchor="margin" w:leftFromText="180" w:rightFromText="180" w:tblpX="0" w:tblpXSpec="center" w:tblpY="150" w:topFromText="0" w:vertAnchor="text"/>
        <w:tblW w:w="10659"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83" w:type="dxa"/>
          <w:bottom w:w="0" w:type="dxa"/>
          <w:right w:w="108" w:type="dxa"/>
        </w:tblCellMar>
        <w:tblLook w:val="0000"/>
      </w:tblPr>
      <w:tblGrid>
        <w:gridCol w:w="617"/>
        <w:gridCol w:w="908"/>
        <w:gridCol w:w="169"/>
        <w:gridCol w:w="543"/>
        <w:gridCol w:w="566"/>
        <w:gridCol w:w="708"/>
        <w:gridCol w:w="885"/>
        <w:gridCol w:w="722"/>
        <w:gridCol w:w="1"/>
        <w:gridCol w:w="1"/>
        <w:gridCol w:w="357"/>
        <w:gridCol w:w="160"/>
        <w:gridCol w:w="562"/>
        <w:gridCol w:w="146"/>
        <w:gridCol w:w="3"/>
        <w:gridCol w:w="710"/>
        <w:gridCol w:w="364"/>
        <w:gridCol w:w="345"/>
        <w:gridCol w:w="140"/>
        <w:gridCol w:w="239"/>
        <w:gridCol w:w="541"/>
        <w:gridCol w:w="542"/>
        <w:gridCol w:w="1428"/>
      </w:tblGrid>
      <w:tr>
        <w:trPr>
          <w:trHeight w:val="415" w:hRule="atLeast"/>
          <w:cantSplit w:val="true"/>
        </w:trPr>
        <w:tc>
          <w:tcPr>
            <w:tcW w:w="152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3" w:type="dxa"/>
            </w:tcMar>
          </w:tcPr>
          <w:p>
            <w:pPr>
              <w:pStyle w:val="Normal"/>
              <w:spacing w:before="240" w:after="0"/>
              <w:ind w:right="0" w:hanging="0"/>
              <w:rPr>
                <w:sz w:val="20"/>
                <w:szCs w:val="20"/>
              </w:rPr>
            </w:pPr>
            <w:r>
              <w:rPr>
                <w:sz w:val="20"/>
                <w:szCs w:val="20"/>
              </w:rPr>
              <w:t>Ο – Η Όνομα:</w:t>
            </w:r>
          </w:p>
        </w:tc>
        <w:tc>
          <w:tcPr>
            <w:tcW w:w="3593"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3" w:type="dxa"/>
            </w:tcMar>
          </w:tcPr>
          <w:p>
            <w:pPr>
              <w:pStyle w:val="Normal"/>
              <w:spacing w:before="240" w:after="0"/>
              <w:ind w:right="0" w:hanging="0"/>
              <w:rPr>
                <w:sz w:val="20"/>
                <w:szCs w:val="20"/>
              </w:rPr>
            </w:pPr>
            <w:r>
              <w:rPr>
                <w:sz w:val="20"/>
                <w:szCs w:val="20"/>
              </w:rPr>
            </w:r>
          </w:p>
        </w:tc>
        <w:tc>
          <w:tcPr>
            <w:tcW w:w="1081"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3" w:type="dxa"/>
            </w:tcMar>
          </w:tcPr>
          <w:p>
            <w:pPr>
              <w:pStyle w:val="Normal"/>
              <w:spacing w:before="240" w:after="0"/>
              <w:ind w:right="0" w:hanging="0"/>
              <w:rPr>
                <w:sz w:val="20"/>
                <w:szCs w:val="20"/>
              </w:rPr>
            </w:pPr>
            <w:r>
              <w:rPr>
                <w:sz w:val="20"/>
                <w:szCs w:val="20"/>
              </w:rPr>
              <w:t>Επώνυμο:</w:t>
            </w:r>
          </w:p>
        </w:tc>
        <w:tc>
          <w:tcPr>
            <w:tcW w:w="4458"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3" w:type="dxa"/>
            </w:tcMar>
          </w:tcPr>
          <w:p>
            <w:pPr>
              <w:pStyle w:val="Normal"/>
              <w:spacing w:before="240" w:after="0"/>
              <w:ind w:right="0" w:hanging="0"/>
              <w:rPr>
                <w:sz w:val="20"/>
                <w:szCs w:val="20"/>
              </w:rPr>
            </w:pPr>
            <w:r>
              <w:rPr>
                <w:sz w:val="20"/>
                <w:szCs w:val="20"/>
              </w:rPr>
            </w:r>
          </w:p>
        </w:tc>
      </w:tr>
      <w:tr>
        <w:trPr>
          <w:trHeight w:val="99" w:hRule="atLeast"/>
          <w:cantSplit w:val="true"/>
        </w:trPr>
        <w:tc>
          <w:tcPr>
            <w:tcW w:w="169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3" w:type="dxa"/>
            </w:tcMar>
          </w:tcPr>
          <w:p>
            <w:pPr>
              <w:pStyle w:val="Normal"/>
              <w:spacing w:before="240" w:after="0"/>
              <w:rPr>
                <w:sz w:val="20"/>
                <w:szCs w:val="20"/>
              </w:rPr>
            </w:pPr>
            <w:r>
              <w:rPr>
                <w:sz w:val="20"/>
                <w:szCs w:val="20"/>
              </w:rPr>
              <w:t xml:space="preserve">Όνομα Πατέρα: </w:t>
            </w:r>
          </w:p>
        </w:tc>
        <w:tc>
          <w:tcPr>
            <w:tcW w:w="3425"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3" w:type="dxa"/>
            </w:tcMar>
          </w:tcPr>
          <w:p>
            <w:pPr>
              <w:pStyle w:val="Normal"/>
              <w:spacing w:before="240" w:after="0"/>
              <w:rPr>
                <w:sz w:val="20"/>
                <w:szCs w:val="20"/>
              </w:rPr>
            </w:pPr>
            <w:r>
              <w:rPr>
                <w:sz w:val="20"/>
                <w:szCs w:val="20"/>
              </w:rPr>
            </w:r>
          </w:p>
        </w:tc>
        <w:tc>
          <w:tcPr>
            <w:tcW w:w="1939" w:type="dxa"/>
            <w:gridSpan w:val="7"/>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3" w:type="dxa"/>
            </w:tcMar>
          </w:tcPr>
          <w:p>
            <w:pPr>
              <w:pStyle w:val="Normal"/>
              <w:spacing w:before="240" w:after="0"/>
              <w:rPr>
                <w:sz w:val="20"/>
                <w:szCs w:val="20"/>
              </w:rPr>
            </w:pPr>
            <w:r>
              <w:rPr>
                <w:sz w:val="20"/>
                <w:szCs w:val="20"/>
              </w:rPr>
              <w:t>Επώνυμο Πατέρα:</w:t>
            </w:r>
          </w:p>
        </w:tc>
        <w:tc>
          <w:tcPr>
            <w:tcW w:w="3599" w:type="dxa"/>
            <w:gridSpan w:val="7"/>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3" w:type="dxa"/>
            </w:tcMar>
          </w:tcPr>
          <w:p>
            <w:pPr>
              <w:pStyle w:val="Normal"/>
              <w:spacing w:before="240" w:after="0"/>
              <w:rPr>
                <w:sz w:val="20"/>
                <w:szCs w:val="20"/>
              </w:rPr>
            </w:pPr>
            <w:r>
              <w:rPr>
                <w:sz w:val="20"/>
                <w:szCs w:val="20"/>
              </w:rPr>
            </w:r>
          </w:p>
        </w:tc>
      </w:tr>
      <w:tr>
        <w:trPr>
          <w:trHeight w:val="99" w:hRule="atLeast"/>
          <w:cantSplit w:val="true"/>
        </w:trPr>
        <w:tc>
          <w:tcPr>
            <w:tcW w:w="169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3" w:type="dxa"/>
            </w:tcMar>
          </w:tcPr>
          <w:p>
            <w:pPr>
              <w:pStyle w:val="Normal"/>
              <w:spacing w:before="240" w:after="0"/>
              <w:rPr>
                <w:sz w:val="20"/>
                <w:szCs w:val="20"/>
              </w:rPr>
            </w:pPr>
            <w:r>
              <w:rPr>
                <w:sz w:val="20"/>
                <w:szCs w:val="20"/>
              </w:rPr>
              <w:t>Όνομα Μητέρας:</w:t>
            </w:r>
          </w:p>
        </w:tc>
        <w:tc>
          <w:tcPr>
            <w:tcW w:w="3425"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3" w:type="dxa"/>
            </w:tcMar>
          </w:tcPr>
          <w:p>
            <w:pPr>
              <w:pStyle w:val="Normal"/>
              <w:spacing w:before="240" w:after="0"/>
              <w:rPr>
                <w:sz w:val="20"/>
                <w:szCs w:val="20"/>
              </w:rPr>
            </w:pPr>
            <w:r>
              <w:rPr>
                <w:sz w:val="20"/>
                <w:szCs w:val="20"/>
              </w:rPr>
            </w:r>
          </w:p>
        </w:tc>
        <w:tc>
          <w:tcPr>
            <w:tcW w:w="1939" w:type="dxa"/>
            <w:gridSpan w:val="7"/>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3" w:type="dxa"/>
            </w:tcMar>
          </w:tcPr>
          <w:p>
            <w:pPr>
              <w:pStyle w:val="Normal"/>
              <w:spacing w:before="240" w:after="0"/>
              <w:rPr>
                <w:sz w:val="20"/>
                <w:szCs w:val="20"/>
              </w:rPr>
            </w:pPr>
            <w:r>
              <w:rPr>
                <w:sz w:val="20"/>
                <w:szCs w:val="20"/>
              </w:rPr>
              <w:t>Επώνυμο Μητέρας:</w:t>
            </w:r>
          </w:p>
        </w:tc>
        <w:tc>
          <w:tcPr>
            <w:tcW w:w="3599" w:type="dxa"/>
            <w:gridSpan w:val="7"/>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3" w:type="dxa"/>
            </w:tcMar>
          </w:tcPr>
          <w:p>
            <w:pPr>
              <w:pStyle w:val="Normal"/>
              <w:spacing w:before="240" w:after="0"/>
              <w:rPr>
                <w:sz w:val="20"/>
                <w:szCs w:val="20"/>
              </w:rPr>
            </w:pPr>
            <w:r>
              <w:rPr>
                <w:sz w:val="20"/>
                <w:szCs w:val="20"/>
              </w:rPr>
            </w:r>
          </w:p>
        </w:tc>
      </w:tr>
      <w:tr>
        <w:trPr>
          <w:cantSplit w:val="true"/>
        </w:trPr>
        <w:tc>
          <w:tcPr>
            <w:tcW w:w="2237"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3" w:type="dxa"/>
            </w:tcMar>
          </w:tcPr>
          <w:p>
            <w:pPr>
              <w:pStyle w:val="Normal"/>
              <w:spacing w:before="240" w:after="0"/>
              <w:rPr>
                <w:sz w:val="20"/>
                <w:szCs w:val="20"/>
              </w:rPr>
            </w:pPr>
            <w:r>
              <w:rPr>
                <w:sz w:val="20"/>
                <w:szCs w:val="20"/>
              </w:rPr>
              <w:t>Αριθ. Δελτ. Ταυτότητας:</w:t>
            </w:r>
          </w:p>
        </w:tc>
        <w:tc>
          <w:tcPr>
            <w:tcW w:w="3240" w:type="dxa"/>
            <w:gridSpan w:val="7"/>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3" w:type="dxa"/>
            </w:tcMar>
          </w:tcPr>
          <w:p>
            <w:pPr>
              <w:pStyle w:val="Normal"/>
              <w:spacing w:before="240" w:after="0"/>
              <w:rPr>
                <w:sz w:val="20"/>
                <w:szCs w:val="20"/>
              </w:rPr>
            </w:pPr>
            <w:r>
              <w:rPr>
                <w:sz w:val="20"/>
                <w:szCs w:val="20"/>
              </w:rPr>
            </w:r>
          </w:p>
        </w:tc>
        <w:tc>
          <w:tcPr>
            <w:tcW w:w="868"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3" w:type="dxa"/>
            </w:tcMar>
          </w:tcPr>
          <w:p>
            <w:pPr>
              <w:pStyle w:val="Normal"/>
              <w:spacing w:before="240" w:after="0"/>
              <w:rPr>
                <w:sz w:val="20"/>
                <w:szCs w:val="20"/>
              </w:rPr>
            </w:pPr>
            <w:r>
              <w:rPr>
                <w:sz w:val="20"/>
                <w:szCs w:val="20"/>
              </w:rPr>
              <w:t>Α.Φ.Μ:</w:t>
            </w:r>
          </w:p>
        </w:tc>
        <w:tc>
          <w:tcPr>
            <w:tcW w:w="4312" w:type="dxa"/>
            <w:gridSpan w:val="9"/>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3" w:type="dxa"/>
            </w:tcMar>
          </w:tcPr>
          <w:p>
            <w:pPr>
              <w:pStyle w:val="Normal"/>
              <w:spacing w:before="240" w:after="0"/>
              <w:rPr>
                <w:sz w:val="20"/>
                <w:szCs w:val="20"/>
              </w:rPr>
            </w:pPr>
            <w:r>
              <w:rPr>
                <w:sz w:val="20"/>
                <w:szCs w:val="20"/>
              </w:rPr>
            </w:r>
          </w:p>
        </w:tc>
      </w:tr>
      <w:tr>
        <w:trPr>
          <w:cantSplit w:val="true"/>
        </w:trPr>
        <w:tc>
          <w:tcPr>
            <w:tcW w:w="2237"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3" w:type="dxa"/>
            </w:tcMar>
          </w:tcPr>
          <w:p>
            <w:pPr>
              <w:pStyle w:val="Normal"/>
              <w:spacing w:before="240" w:after="0"/>
              <w:ind w:right="0" w:hanging="0"/>
              <w:rPr>
                <w:sz w:val="20"/>
                <w:szCs w:val="20"/>
              </w:rPr>
            </w:pPr>
            <w:r>
              <w:rPr>
                <w:sz w:val="20"/>
                <w:szCs w:val="20"/>
              </w:rPr>
              <w:t xml:space="preserve">Ημερομηνία γέννησης </w:t>
            </w:r>
            <w:r>
              <w:rPr>
                <w:sz w:val="20"/>
                <w:szCs w:val="20"/>
                <w:vertAlign w:val="superscript"/>
              </w:rPr>
              <w:t>(1)</w:t>
            </w:r>
            <w:r>
              <w:rPr>
                <w:sz w:val="20"/>
                <w:szCs w:val="20"/>
              </w:rPr>
              <w:t xml:space="preserve">: </w:t>
            </w:r>
          </w:p>
        </w:tc>
        <w:tc>
          <w:tcPr>
            <w:tcW w:w="4111" w:type="dxa"/>
            <w:gridSpan w:val="11"/>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3" w:type="dxa"/>
            </w:tcMar>
          </w:tcPr>
          <w:p>
            <w:pPr>
              <w:pStyle w:val="Normal"/>
              <w:spacing w:before="240" w:after="0"/>
              <w:ind w:right="0" w:hanging="0"/>
              <w:rPr>
                <w:sz w:val="20"/>
                <w:szCs w:val="20"/>
              </w:rPr>
            </w:pPr>
            <w:r>
              <w:rPr>
                <w:sz w:val="20"/>
                <w:szCs w:val="20"/>
              </w:rPr>
            </w:r>
          </w:p>
        </w:tc>
        <w:tc>
          <w:tcPr>
            <w:tcW w:w="1559"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3" w:type="dxa"/>
            </w:tcMar>
          </w:tcPr>
          <w:p>
            <w:pPr>
              <w:pStyle w:val="Normal"/>
              <w:spacing w:before="240" w:after="0"/>
              <w:ind w:right="0" w:hanging="0"/>
              <w:rPr>
                <w:sz w:val="20"/>
                <w:szCs w:val="20"/>
              </w:rPr>
            </w:pPr>
            <w:r>
              <w:rPr>
                <w:sz w:val="20"/>
                <w:szCs w:val="20"/>
              </w:rPr>
              <w:t>Τόπος Γέννησης:</w:t>
            </w:r>
          </w:p>
        </w:tc>
        <w:tc>
          <w:tcPr>
            <w:tcW w:w="2750"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3" w:type="dxa"/>
            </w:tcMar>
          </w:tcPr>
          <w:p>
            <w:pPr>
              <w:pStyle w:val="Normal"/>
              <w:spacing w:before="240" w:after="0"/>
              <w:ind w:right="0" w:hanging="0"/>
              <w:rPr>
                <w:sz w:val="20"/>
                <w:szCs w:val="20"/>
              </w:rPr>
            </w:pPr>
            <w:r>
              <w:rPr>
                <w:sz w:val="20"/>
                <w:szCs w:val="20"/>
              </w:rPr>
            </w:r>
          </w:p>
        </w:tc>
      </w:tr>
      <w:tr>
        <w:trPr>
          <w:cantSplit w:val="true"/>
        </w:trPr>
        <w:tc>
          <w:tcPr>
            <w:tcW w:w="169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3" w:type="dxa"/>
            </w:tcMar>
          </w:tcPr>
          <w:p>
            <w:pPr>
              <w:pStyle w:val="Normal"/>
              <w:spacing w:before="240" w:after="0"/>
              <w:rPr>
                <w:sz w:val="20"/>
                <w:szCs w:val="20"/>
              </w:rPr>
            </w:pPr>
            <w:r>
              <w:rPr>
                <w:sz w:val="20"/>
                <w:szCs w:val="20"/>
              </w:rPr>
              <w:t>Τόπος Κατοικίας:</w:t>
            </w:r>
          </w:p>
        </w:tc>
        <w:tc>
          <w:tcPr>
            <w:tcW w:w="2702"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3" w:type="dxa"/>
            </w:tcMar>
          </w:tcPr>
          <w:p>
            <w:pPr>
              <w:pStyle w:val="Normal"/>
              <w:spacing w:before="240" w:after="0"/>
              <w:rPr>
                <w:sz w:val="20"/>
                <w:szCs w:val="20"/>
              </w:rPr>
            </w:pPr>
            <w:r>
              <w:rPr>
                <w:sz w:val="20"/>
                <w:szCs w:val="20"/>
              </w:rPr>
            </w:r>
          </w:p>
        </w:tc>
        <w:tc>
          <w:tcPr>
            <w:tcW w:w="72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3" w:type="dxa"/>
            </w:tcMar>
          </w:tcPr>
          <w:p>
            <w:pPr>
              <w:pStyle w:val="Normal"/>
              <w:spacing w:before="240" w:after="0"/>
              <w:rPr>
                <w:sz w:val="20"/>
                <w:szCs w:val="20"/>
              </w:rPr>
            </w:pPr>
            <w:r>
              <w:rPr>
                <w:sz w:val="20"/>
                <w:szCs w:val="20"/>
              </w:rPr>
              <w:t>Οδός:</w:t>
            </w:r>
          </w:p>
        </w:tc>
        <w:tc>
          <w:tcPr>
            <w:tcW w:w="2302" w:type="dxa"/>
            <w:gridSpan w:val="7"/>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3" w:type="dxa"/>
            </w:tcMar>
          </w:tcPr>
          <w:p>
            <w:pPr>
              <w:pStyle w:val="Normal"/>
              <w:spacing w:before="240" w:after="0"/>
              <w:rPr>
                <w:sz w:val="20"/>
                <w:szCs w:val="20"/>
              </w:rPr>
            </w:pPr>
            <w:r>
              <w:rPr>
                <w:sz w:val="20"/>
                <w:szCs w:val="20"/>
              </w:rPr>
            </w:r>
          </w:p>
        </w:tc>
        <w:tc>
          <w:tcPr>
            <w:tcW w:w="72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3" w:type="dxa"/>
            </w:tcMar>
          </w:tcPr>
          <w:p>
            <w:pPr>
              <w:pStyle w:val="Normal"/>
              <w:spacing w:before="240" w:after="0"/>
              <w:rPr>
                <w:sz w:val="20"/>
                <w:szCs w:val="20"/>
              </w:rPr>
            </w:pPr>
            <w:r>
              <w:rPr>
                <w:sz w:val="20"/>
                <w:szCs w:val="20"/>
              </w:rPr>
              <w:t>Αριθ:</w:t>
            </w:r>
          </w:p>
        </w:tc>
        <w:tc>
          <w:tcPr>
            <w:tcW w:w="5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3" w:type="dxa"/>
            </w:tcMar>
          </w:tcPr>
          <w:p>
            <w:pPr>
              <w:pStyle w:val="Normal"/>
              <w:spacing w:before="240" w:after="0"/>
              <w:rPr>
                <w:sz w:val="20"/>
                <w:szCs w:val="20"/>
              </w:rPr>
            </w:pPr>
            <w:r>
              <w:rPr>
                <w:sz w:val="20"/>
                <w:szCs w:val="20"/>
              </w:rPr>
            </w:r>
          </w:p>
        </w:tc>
        <w:tc>
          <w:tcPr>
            <w:tcW w:w="5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3" w:type="dxa"/>
            </w:tcMar>
          </w:tcPr>
          <w:p>
            <w:pPr>
              <w:pStyle w:val="Normal"/>
              <w:spacing w:before="240" w:after="0"/>
              <w:rPr>
                <w:sz w:val="20"/>
                <w:szCs w:val="20"/>
              </w:rPr>
            </w:pPr>
            <w:r>
              <w:rPr>
                <w:sz w:val="20"/>
                <w:szCs w:val="20"/>
              </w:rPr>
              <w:t>ΤΚ:</w:t>
            </w:r>
          </w:p>
        </w:tc>
        <w:tc>
          <w:tcPr>
            <w:tcW w:w="14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3" w:type="dxa"/>
            </w:tcMar>
          </w:tcPr>
          <w:p>
            <w:pPr>
              <w:pStyle w:val="Normal"/>
              <w:spacing w:before="240" w:after="0"/>
              <w:rPr>
                <w:sz w:val="20"/>
                <w:szCs w:val="20"/>
              </w:rPr>
            </w:pPr>
            <w:r>
              <w:rPr>
                <w:sz w:val="20"/>
                <w:szCs w:val="20"/>
              </w:rPr>
            </w:r>
          </w:p>
        </w:tc>
      </w:tr>
      <w:tr>
        <w:trPr>
          <w:trHeight w:val="506" w:hRule="atLeast"/>
          <w:cantSplit w:val="true"/>
        </w:trPr>
        <w:tc>
          <w:tcPr>
            <w:tcW w:w="6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3" w:type="dxa"/>
            </w:tcMar>
          </w:tcPr>
          <w:p>
            <w:pPr>
              <w:pStyle w:val="Normal"/>
              <w:spacing w:before="240" w:after="0"/>
              <w:rPr>
                <w:sz w:val="20"/>
                <w:szCs w:val="20"/>
              </w:rPr>
            </w:pPr>
            <w:r>
              <w:rPr>
                <w:sz w:val="20"/>
                <w:szCs w:val="20"/>
              </w:rPr>
              <w:t>Τηλ:</w:t>
            </w:r>
          </w:p>
        </w:tc>
        <w:tc>
          <w:tcPr>
            <w:tcW w:w="2186"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3" w:type="dxa"/>
            </w:tcMar>
          </w:tcPr>
          <w:p>
            <w:pPr>
              <w:pStyle w:val="Normal"/>
              <w:spacing w:before="240" w:after="0"/>
              <w:rPr>
                <w:sz w:val="20"/>
                <w:szCs w:val="20"/>
              </w:rPr>
            </w:pPr>
            <w:r>
              <w:rPr>
                <w:sz w:val="20"/>
                <w:szCs w:val="20"/>
              </w:rPr>
            </w:r>
          </w:p>
        </w:tc>
        <w:tc>
          <w:tcPr>
            <w:tcW w:w="7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3" w:type="dxa"/>
            </w:tcMar>
          </w:tcPr>
          <w:p>
            <w:pPr>
              <w:pStyle w:val="Normal"/>
              <w:spacing w:before="240" w:after="0"/>
              <w:rPr>
                <w:sz w:val="20"/>
                <w:szCs w:val="20"/>
              </w:rPr>
            </w:pPr>
            <w:r>
              <w:rPr>
                <w:sz w:val="20"/>
                <w:szCs w:val="20"/>
                <w:lang w:val="en-US"/>
              </w:rPr>
              <w:t>Fax</w:t>
            </w:r>
            <w:r>
              <w:rPr>
                <w:sz w:val="20"/>
                <w:szCs w:val="20"/>
              </w:rPr>
              <w:t>:</w:t>
            </w:r>
          </w:p>
        </w:tc>
        <w:tc>
          <w:tcPr>
            <w:tcW w:w="2126"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3" w:type="dxa"/>
            </w:tcMar>
          </w:tcPr>
          <w:p>
            <w:pPr>
              <w:pStyle w:val="Normal"/>
              <w:spacing w:before="240" w:after="0"/>
              <w:rPr>
                <w:sz w:val="20"/>
                <w:szCs w:val="20"/>
              </w:rPr>
            </w:pPr>
            <w:r>
              <w:rPr>
                <w:sz w:val="20"/>
                <w:szCs w:val="20"/>
              </w:rPr>
            </w:r>
          </w:p>
        </w:tc>
        <w:tc>
          <w:tcPr>
            <w:tcW w:w="2130"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3" w:type="dxa"/>
            </w:tcMar>
          </w:tcPr>
          <w:p>
            <w:pPr>
              <w:pStyle w:val="Normal"/>
              <w:rPr>
                <w:sz w:val="20"/>
                <w:szCs w:val="20"/>
              </w:rPr>
            </w:pPr>
            <w:r>
              <w:rPr>
                <w:sz w:val="20"/>
                <w:szCs w:val="20"/>
              </w:rPr>
              <w:t>Δ/νση Ηλεκτρ. Ταχυδρομείου (Ε</w:t>
            </w:r>
            <w:r>
              <w:rPr>
                <w:sz w:val="20"/>
                <w:szCs w:val="20"/>
                <w:lang w:val="en-US"/>
              </w:rPr>
              <w:t>mail</w:t>
            </w:r>
            <w:r>
              <w:rPr>
                <w:sz w:val="20"/>
                <w:szCs w:val="20"/>
              </w:rPr>
              <w:t>):</w:t>
            </w:r>
          </w:p>
        </w:tc>
        <w:tc>
          <w:tcPr>
            <w:tcW w:w="2890"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3" w:type="dxa"/>
            </w:tcMar>
          </w:tcPr>
          <w:p>
            <w:pPr>
              <w:pStyle w:val="Normal"/>
              <w:spacing w:before="240" w:after="0"/>
              <w:rPr>
                <w:sz w:val="20"/>
                <w:szCs w:val="20"/>
              </w:rPr>
            </w:pPr>
            <w:r>
              <w:rPr>
                <w:sz w:val="20"/>
                <w:szCs w:val="20"/>
              </w:rPr>
            </w:r>
          </w:p>
        </w:tc>
      </w:tr>
    </w:tbl>
    <w:p>
      <w:pPr>
        <w:pStyle w:val="Normal"/>
        <w:rPr>
          <w:sz w:val="22"/>
          <w:szCs w:val="22"/>
        </w:rPr>
      </w:pPr>
      <w:r>
        <w:rPr>
          <w:b/>
          <w:bCs/>
          <w:sz w:val="22"/>
          <w:szCs w:val="22"/>
        </w:rPr>
        <w:t xml:space="preserve">                           </w:t>
      </w:r>
    </w:p>
    <w:p>
      <w:pPr>
        <w:pStyle w:val="Normal"/>
        <w:ind w:left="0" w:hanging="0"/>
        <w:jc w:val="both"/>
        <w:rPr>
          <w:b/>
          <w:b/>
          <w:bCs/>
          <w:sz w:val="22"/>
          <w:szCs w:val="22"/>
        </w:rPr>
      </w:pPr>
      <w:r>
        <w:rPr>
          <w:sz w:val="22"/>
          <w:szCs w:val="22"/>
        </w:rPr>
        <w:t>Α. Με την παρούσα εκδηλώνω το ενδιαφέρον μου για την πραγματοποίηση εξάμηνης άσκησης στο Τμήμα Νομικής Υπηρεσία του Δήμου Πλατανιά για την περίοδο από …/…/2016 έως …/ …./2016, σύμφωνα με τα οριζόμενα στο Ν. 4194/2013 - Κώδικας Δικηγόρων (Φ.Ε.Κ. Α' 208) και στην υπ' αρίθμ. …./2016 Κ.Υ.Α.(ΦΕΚ….  )</w:t>
      </w:r>
    </w:p>
    <w:p>
      <w:pPr>
        <w:pStyle w:val="Normal"/>
        <w:ind w:left="0" w:hanging="0"/>
        <w:jc w:val="both"/>
        <w:rPr>
          <w:sz w:val="22"/>
          <w:szCs w:val="22"/>
        </w:rPr>
      </w:pPr>
      <w:r>
        <w:rPr>
          <w:sz w:val="22"/>
          <w:szCs w:val="22"/>
        </w:rPr>
        <w:t xml:space="preserve">Β. Με ατομική μου ευθύνη και γνωρίζοντας τις κυρώσεις (2) που προβλέπονται από τις διατάξεις της παρ. 6 του άρθρου 22 του Ν. 1599/1986, δηλώνω ότι:  </w:t>
      </w:r>
    </w:p>
    <w:p>
      <w:pPr>
        <w:pStyle w:val="Normal"/>
        <w:ind w:left="0" w:hanging="0"/>
        <w:jc w:val="both"/>
        <w:rPr>
          <w:i/>
          <w:i/>
          <w:sz w:val="22"/>
          <w:szCs w:val="22"/>
        </w:rPr>
      </w:pPr>
      <w:r>
        <w:rPr>
          <w:i/>
          <w:sz w:val="22"/>
          <w:szCs w:val="22"/>
        </w:rPr>
        <w:t>1. Ο αριθμός μητρώου ασκουμένου είναι ..........(εάν έχει ήδη γίνει εγγραφή) ή Έχω καταθέσει αίτηση και τα προβλεπόμενα δικαιολογητικά για εγγραφή στο Δικηγορικό Σύλλογο ..............αλλά δεν έχω λάβει ακόμα αριθμό μητρώου, καθώς εκκρεμεί η αποδοχή της αίτησής ή Πληρώ τις νόμιμες προϋποθέσεις για εγγραφή στο Δικηγορικό Σύλλογο Χανίων και, εφόσον επιλεγώ, θα εγγραφώ ταυτόχρονα με την έναρξη της άσκησής μου στον Δήμο Πλατανιά.</w:t>
      </w:r>
    </w:p>
    <w:p>
      <w:pPr>
        <w:pStyle w:val="Normal"/>
        <w:ind w:left="0" w:hanging="0"/>
        <w:jc w:val="both"/>
        <w:rPr>
          <w:i/>
          <w:i/>
          <w:sz w:val="22"/>
          <w:szCs w:val="22"/>
        </w:rPr>
      </w:pPr>
      <w:r>
        <w:rPr>
          <w:i/>
          <w:sz w:val="22"/>
          <w:szCs w:val="22"/>
        </w:rPr>
        <w:t xml:space="preserve">2. Δεν συμπληρώνεται το προβλεπόμενο 18μηνο της άσκησής μου πριν από το πέρας της εξαμηνιαίας άσκησής στον Πλατανιά, </w:t>
      </w:r>
    </w:p>
    <w:p>
      <w:pPr>
        <w:pStyle w:val="Normal"/>
        <w:ind w:left="0" w:hanging="0"/>
        <w:jc w:val="both"/>
        <w:rPr>
          <w:b/>
          <w:b/>
          <w:bCs/>
          <w:sz w:val="22"/>
          <w:szCs w:val="22"/>
        </w:rPr>
      </w:pPr>
      <w:r>
        <w:rPr>
          <w:i/>
          <w:sz w:val="22"/>
          <w:szCs w:val="22"/>
        </w:rPr>
        <w:t>3.Αποδέχομαι τη θέση μου, εφόσον επιλεγώ και δεν συντρέχει έκτακτος λόγος που να δικαιολογεί την αποποίησή της.</w:t>
      </w:r>
      <w:r>
        <w:rPr>
          <w:b/>
          <w:bCs/>
          <w:i/>
          <w:sz w:val="22"/>
          <w:szCs w:val="22"/>
        </w:rPr>
        <w:t xml:space="preserve">   </w:t>
      </w:r>
    </w:p>
    <w:p>
      <w:pPr>
        <w:pStyle w:val="Normal"/>
        <w:ind w:left="0" w:hanging="0"/>
        <w:jc w:val="both"/>
        <w:rPr>
          <w:sz w:val="22"/>
          <w:szCs w:val="22"/>
        </w:rPr>
      </w:pPr>
      <w:r>
        <w:rPr>
          <w:sz w:val="22"/>
          <w:szCs w:val="22"/>
        </w:rPr>
        <w:t xml:space="preserve">Γ. Με την παρούσα επισυνάπτονται βιογραφικό σημείωμα και αντίγραφα τίτλων σπουδών. </w:t>
      </w:r>
    </w:p>
    <w:p>
      <w:pPr>
        <w:pStyle w:val="Normal"/>
        <w:ind w:left="0" w:hanging="0"/>
        <w:jc w:val="both"/>
        <w:rPr>
          <w:sz w:val="22"/>
          <w:szCs w:val="22"/>
        </w:rPr>
      </w:pPr>
      <w:r>
        <w:rPr>
          <w:sz w:val="22"/>
          <w:szCs w:val="22"/>
        </w:rPr>
      </w:r>
    </w:p>
    <w:tbl>
      <w:tblPr>
        <w:tblW w:w="9146" w:type="dxa"/>
        <w:jc w:val="left"/>
        <w:tblInd w:w="0" w:type="dxa"/>
        <w:tblBorders>
          <w:top w:val="dashed" w:sz="4" w:space="0" w:color="00000A"/>
          <w:bottom w:val="dashed" w:sz="4" w:space="0" w:color="00000A"/>
          <w:insideH w:val="dashed" w:sz="4" w:space="0" w:color="00000A"/>
        </w:tblBorders>
        <w:tblCellMar>
          <w:top w:w="0" w:type="dxa"/>
          <w:left w:w="113" w:type="dxa"/>
          <w:bottom w:w="0" w:type="dxa"/>
          <w:right w:w="108" w:type="dxa"/>
        </w:tblCellMar>
        <w:tblLook w:val="0000"/>
      </w:tblPr>
      <w:tblGrid>
        <w:gridCol w:w="9146"/>
      </w:tblGrid>
      <w:tr>
        <w:trPr/>
        <w:tc>
          <w:tcPr>
            <w:tcW w:w="9146" w:type="dxa"/>
            <w:tcBorders>
              <w:top w:val="dashed" w:sz="4" w:space="0" w:color="00000A"/>
              <w:bottom w:val="dashed" w:sz="4" w:space="0" w:color="00000A"/>
              <w:insideH w:val="dashed" w:sz="4" w:space="0" w:color="00000A"/>
            </w:tcBorders>
            <w:shd w:fill="auto" w:val="clear"/>
          </w:tcPr>
          <w:p>
            <w:pPr>
              <w:pStyle w:val="Normal"/>
              <w:spacing w:before="60" w:after="0"/>
              <w:ind w:right="125" w:hanging="0"/>
              <w:jc w:val="right"/>
              <w:rPr>
                <w:sz w:val="20"/>
              </w:rPr>
            </w:pPr>
            <w:r>
              <w:rPr>
                <w:sz w:val="20"/>
              </w:rPr>
              <w:t>(3)</w:t>
            </w:r>
          </w:p>
        </w:tc>
      </w:tr>
    </w:tbl>
    <w:p>
      <w:pPr>
        <w:pStyle w:val="Normal"/>
        <w:ind w:left="0" w:hanging="0"/>
        <w:jc w:val="both"/>
        <w:rPr>
          <w:sz w:val="22"/>
          <w:szCs w:val="22"/>
        </w:rPr>
      </w:pPr>
      <w:r>
        <w:rPr>
          <w:sz w:val="22"/>
          <w:szCs w:val="22"/>
        </w:rPr>
      </w:r>
    </w:p>
    <w:p>
      <w:pPr>
        <w:pStyle w:val="Normal"/>
        <w:jc w:val="both"/>
        <w:rPr>
          <w:b/>
          <w:b/>
          <w:bCs/>
          <w:sz w:val="22"/>
          <w:szCs w:val="22"/>
        </w:rPr>
      </w:pPr>
      <w:r>
        <w:rPr>
          <w:b/>
          <w:bCs/>
          <w:sz w:val="22"/>
          <w:szCs w:val="22"/>
        </w:rPr>
        <w:t xml:space="preserve">                                                                      </w:t>
      </w:r>
    </w:p>
    <w:p>
      <w:pPr>
        <w:pStyle w:val="Normal"/>
        <w:rPr/>
      </w:pPr>
      <w:r>
        <w:rPr>
          <w:b/>
          <w:bCs/>
          <w:sz w:val="22"/>
          <w:szCs w:val="22"/>
        </w:rPr>
        <w:t xml:space="preserve">                                                                                                                 </w:t>
      </w:r>
      <w:r>
        <w:rPr>
          <w:sz w:val="22"/>
          <w:szCs w:val="22"/>
        </w:rPr>
        <w:t>Ημερομηνία: ..../…./2017</w:t>
      </w:r>
    </w:p>
    <w:p>
      <w:pPr>
        <w:pStyle w:val="Normal"/>
        <w:rPr>
          <w:b/>
          <w:b/>
          <w:bCs/>
          <w:sz w:val="22"/>
          <w:szCs w:val="22"/>
        </w:rPr>
      </w:pPr>
      <w:r>
        <w:rPr>
          <w:sz w:val="22"/>
          <w:szCs w:val="22"/>
        </w:rPr>
        <w:t xml:space="preserve">                                                                                                                           </w:t>
      </w:r>
      <w:r>
        <w:rPr>
          <w:sz w:val="22"/>
          <w:szCs w:val="22"/>
        </w:rPr>
        <w:t>Ο - Η Δηλών</w:t>
      </w:r>
    </w:p>
    <w:p>
      <w:pPr>
        <w:pStyle w:val="Normal"/>
        <w:rPr>
          <w:b/>
          <w:b/>
          <w:bCs/>
          <w:sz w:val="22"/>
          <w:szCs w:val="22"/>
        </w:rPr>
      </w:pPr>
      <w:r>
        <w:rPr>
          <w:b/>
          <w:bCs/>
          <w:sz w:val="22"/>
          <w:szCs w:val="22"/>
        </w:rPr>
      </w:r>
    </w:p>
    <w:p>
      <w:pPr>
        <w:pStyle w:val="Normal"/>
        <w:rPr>
          <w:b/>
          <w:b/>
          <w:bCs/>
          <w:sz w:val="22"/>
          <w:szCs w:val="22"/>
        </w:rPr>
      </w:pPr>
      <w:r>
        <w:rPr>
          <w:b/>
          <w:bCs/>
          <w:sz w:val="22"/>
          <w:szCs w:val="22"/>
        </w:rPr>
      </w:r>
    </w:p>
    <w:p>
      <w:pPr>
        <w:pStyle w:val="Normal"/>
        <w:jc w:val="center"/>
        <w:rPr>
          <w:sz w:val="22"/>
          <w:szCs w:val="22"/>
        </w:rPr>
      </w:pPr>
      <w:r>
        <w:rPr>
          <w:sz w:val="22"/>
          <w:szCs w:val="22"/>
        </w:rPr>
        <w:t xml:space="preserve">                                                                                                    </w:t>
      </w:r>
      <w:r>
        <w:rPr>
          <w:sz w:val="22"/>
          <w:szCs w:val="22"/>
        </w:rPr>
        <w:t xml:space="preserve">(Υπογραφή) </w:t>
      </w:r>
    </w:p>
    <w:p>
      <w:pPr>
        <w:pStyle w:val="Normal"/>
        <w:jc w:val="center"/>
        <w:rPr>
          <w:sz w:val="22"/>
          <w:szCs w:val="22"/>
        </w:rPr>
      </w:pPr>
      <w:r>
        <w:rPr>
          <w:sz w:val="22"/>
          <w:szCs w:val="22"/>
        </w:rPr>
      </w:r>
    </w:p>
    <w:p>
      <w:pPr>
        <w:pStyle w:val="Normal"/>
        <w:ind w:left="0" w:hanging="0"/>
        <w:jc w:val="both"/>
        <w:rPr>
          <w:sz w:val="18"/>
          <w:szCs w:val="18"/>
        </w:rPr>
      </w:pPr>
      <w:r>
        <w:rPr>
          <w:sz w:val="18"/>
          <w:szCs w:val="18"/>
        </w:rPr>
      </w:r>
    </w:p>
    <w:p>
      <w:pPr>
        <w:pStyle w:val="Normal"/>
        <w:ind w:left="0" w:hanging="0"/>
        <w:jc w:val="both"/>
        <w:rPr>
          <w:i/>
          <w:i/>
          <w:sz w:val="18"/>
          <w:szCs w:val="18"/>
        </w:rPr>
      </w:pPr>
      <w:r>
        <w:rPr>
          <w:i/>
          <w:sz w:val="18"/>
          <w:szCs w:val="18"/>
        </w:rPr>
        <w:t xml:space="preserve">(1) Αναγράφεται ολογράφως. </w:t>
      </w:r>
    </w:p>
    <w:p>
      <w:pPr>
        <w:pStyle w:val="Normal"/>
        <w:ind w:left="0" w:hanging="0"/>
        <w:jc w:val="both"/>
        <w:rPr>
          <w:i/>
          <w:i/>
          <w:sz w:val="18"/>
          <w:szCs w:val="18"/>
        </w:rPr>
      </w:pPr>
      <w:r>
        <w:rPr>
          <w:i/>
          <w:sz w:val="18"/>
          <w:szCs w:val="18"/>
        </w:rPr>
        <w:t>(2)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pStyle w:val="Normal"/>
        <w:ind w:left="0" w:hanging="0"/>
        <w:jc w:val="both"/>
        <w:rPr/>
      </w:pPr>
      <w:r>
        <w:rPr>
          <w:i/>
          <w:sz w:val="18"/>
          <w:szCs w:val="18"/>
        </w:rPr>
        <w:t xml:space="preserve">(3) Σε περίπτωση ανεπάρκειας χώρου η δήλωση συνεχίζεται στην πίσω όψη της και υπογράφεται από τον δηλούντα ή την δηλούσα. </w:t>
      </w:r>
    </w:p>
    <w:sectPr>
      <w:type w:val="nextPage"/>
      <w:pgSz w:w="11906" w:h="16838"/>
      <w:pgMar w:left="1560" w:right="1416" w:header="0" w:top="1135" w:footer="0" w:bottom="851"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Times New Roman">
    <w:charset w:val="a1"/>
    <w:family w:val="roman"/>
    <w:pitch w:val="variable"/>
  </w:font>
  <w:font w:name="Arial">
    <w:charset w:val="a1"/>
    <w:family w:val="roman"/>
    <w:pitch w:val="variable"/>
  </w:font>
  <w:font w:name="Tahoma">
    <w:charset w:val="a1"/>
    <w:family w:val="roman"/>
    <w:pitch w:val="variable"/>
  </w:font>
  <w:font w:name="Liberation Sans">
    <w:altName w:val="Arial"/>
    <w:charset w:val="a1"/>
    <w:family w:val="roman"/>
    <w:pitch w:val="variable"/>
  </w:font>
  <w:font w:name="Verdana">
    <w:charset w:val="a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SystemFonts/>
  <w:defaultTabStop w:val="720"/>
  <w:autoHyphenation w:val="false"/>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l-GR" w:eastAsia="el-GR"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f2e42"/>
    <w:pPr>
      <w:widowControl/>
      <w:suppressAutoHyphens w:val="true"/>
      <w:bidi w:val="0"/>
      <w:jc w:val="left"/>
    </w:pPr>
    <w:rPr>
      <w:rFonts w:ascii="Times New Roman" w:hAnsi="Times New Roman" w:eastAsia="Times New Roman" w:cs="Times New Roman"/>
      <w:color w:val="00000A"/>
      <w:sz w:val="24"/>
      <w:szCs w:val="24"/>
      <w:lang w:val="el-GR" w:eastAsia="zh-CN" w:bidi="ar-SA"/>
    </w:rPr>
  </w:style>
  <w:style w:type="paragraph" w:styleId="3">
    <w:name w:val="Heading 3"/>
    <w:basedOn w:val="Normal"/>
    <w:link w:val="3Char"/>
    <w:qFormat/>
    <w:rsid w:val="0043298e"/>
    <w:pPr>
      <w:keepNext/>
      <w:suppressAutoHyphens w:val="false"/>
      <w:jc w:val="center"/>
      <w:outlineLvl w:val="2"/>
    </w:pPr>
    <w:rPr>
      <w:rFonts w:ascii="Arial" w:hAnsi="Arial" w:cs="Arial"/>
      <w:b/>
      <w:bCs/>
      <w:sz w:val="28"/>
      <w:lang w:eastAsia="el-GR"/>
    </w:rPr>
  </w:style>
  <w:style w:type="character" w:styleId="DefaultParagraphFont" w:default="1">
    <w:name w:val="Default Paragraph Font"/>
    <w:uiPriority w:val="1"/>
    <w:semiHidden/>
    <w:unhideWhenUsed/>
    <w:qFormat/>
    <w:rPr/>
  </w:style>
  <w:style w:type="character" w:styleId="1" w:customStyle="1">
    <w:name w:val="Προεπιλεγμένη γραμματοσειρά1"/>
    <w:qFormat/>
    <w:rsid w:val="002f2e42"/>
    <w:rPr/>
  </w:style>
  <w:style w:type="character" w:styleId="Char" w:customStyle="1">
    <w:name w:val="Κείμενο πλαισίου Char"/>
    <w:basedOn w:val="DefaultParagraphFont"/>
    <w:link w:val="ab"/>
    <w:uiPriority w:val="99"/>
    <w:semiHidden/>
    <w:qFormat/>
    <w:rsid w:val="00c2216c"/>
    <w:rPr>
      <w:rFonts w:ascii="Tahoma" w:hAnsi="Tahoma" w:cs="Tahoma"/>
      <w:sz w:val="16"/>
      <w:szCs w:val="16"/>
      <w:lang w:eastAsia="zh-CN"/>
    </w:rPr>
  </w:style>
  <w:style w:type="character" w:styleId="2Char" w:customStyle="1">
    <w:name w:val="Σώμα κείμενου 2 Char"/>
    <w:basedOn w:val="DefaultParagraphFont"/>
    <w:link w:val="2"/>
    <w:uiPriority w:val="99"/>
    <w:semiHidden/>
    <w:qFormat/>
    <w:rsid w:val="0043298e"/>
    <w:rPr>
      <w:sz w:val="24"/>
      <w:szCs w:val="24"/>
      <w:lang w:eastAsia="zh-CN"/>
    </w:rPr>
  </w:style>
  <w:style w:type="character" w:styleId="Char1" w:customStyle="1">
    <w:name w:val="Σώμα κείμενου με εσοχή Char"/>
    <w:basedOn w:val="DefaultParagraphFont"/>
    <w:link w:val="ac"/>
    <w:uiPriority w:val="99"/>
    <w:semiHidden/>
    <w:qFormat/>
    <w:rsid w:val="0043298e"/>
    <w:rPr>
      <w:sz w:val="24"/>
      <w:szCs w:val="24"/>
      <w:lang w:eastAsia="zh-CN"/>
    </w:rPr>
  </w:style>
  <w:style w:type="character" w:styleId="3Char" w:customStyle="1">
    <w:name w:val="Επικεφαλίδα 3 Char"/>
    <w:basedOn w:val="DefaultParagraphFont"/>
    <w:link w:val="3"/>
    <w:qFormat/>
    <w:rsid w:val="0043298e"/>
    <w:rPr>
      <w:rFonts w:ascii="Arial" w:hAnsi="Arial" w:cs="Arial"/>
      <w:b/>
      <w:bCs/>
      <w:sz w:val="28"/>
      <w:szCs w:val="24"/>
    </w:rPr>
  </w:style>
  <w:style w:type="character" w:styleId="Char2" w:customStyle="1">
    <w:name w:val="Κεφαλίδα Char"/>
    <w:basedOn w:val="DefaultParagraphFont"/>
    <w:link w:val="ad"/>
    <w:semiHidden/>
    <w:qFormat/>
    <w:rsid w:val="0043298e"/>
    <w:rPr>
      <w:sz w:val="24"/>
      <w:szCs w:val="24"/>
    </w:rPr>
  </w:style>
  <w:style w:type="character" w:styleId="Strong">
    <w:name w:val="Strong"/>
    <w:basedOn w:val="DefaultParagraphFont"/>
    <w:uiPriority w:val="22"/>
    <w:qFormat/>
    <w:rsid w:val="00280abf"/>
    <w:rPr>
      <w:b/>
      <w:bCs/>
    </w:rPr>
  </w:style>
  <w:style w:type="paragraph" w:styleId="Style13" w:customStyle="1">
    <w:name w:val="Επικεφαλίδα"/>
    <w:basedOn w:val="Normal"/>
    <w:next w:val="Style14"/>
    <w:qFormat/>
    <w:rsid w:val="002f2e42"/>
    <w:pPr>
      <w:keepNext/>
      <w:spacing w:before="240" w:after="120"/>
    </w:pPr>
    <w:rPr>
      <w:rFonts w:ascii="Liberation Sans" w:hAnsi="Liberation Sans" w:eastAsia="Microsoft YaHei" w:cs="Mangal"/>
      <w:sz w:val="28"/>
      <w:szCs w:val="28"/>
    </w:rPr>
  </w:style>
  <w:style w:type="paragraph" w:styleId="Style14">
    <w:name w:val="Body Text"/>
    <w:basedOn w:val="Normal"/>
    <w:rsid w:val="002f2e42"/>
    <w:pPr>
      <w:spacing w:lineRule="auto" w:line="288" w:before="0" w:after="140"/>
    </w:pPr>
    <w:rPr/>
  </w:style>
  <w:style w:type="paragraph" w:styleId="Style15">
    <w:name w:val="List"/>
    <w:basedOn w:val="Style14"/>
    <w:rsid w:val="002f2e42"/>
    <w:pPr/>
    <w:rPr>
      <w:rFonts w:cs="Mangal"/>
    </w:rPr>
  </w:style>
  <w:style w:type="paragraph" w:styleId="Style16">
    <w:name w:val="Caption"/>
    <w:basedOn w:val="Normal"/>
    <w:qFormat/>
    <w:pPr>
      <w:suppressLineNumbers/>
      <w:spacing w:before="120" w:after="120"/>
    </w:pPr>
    <w:rPr>
      <w:rFonts w:cs="Mangal"/>
      <w:i/>
      <w:iCs/>
      <w:sz w:val="24"/>
      <w:szCs w:val="24"/>
    </w:rPr>
  </w:style>
  <w:style w:type="paragraph" w:styleId="Style17" w:customStyle="1">
    <w:name w:val="Ευρετήριο"/>
    <w:basedOn w:val="Normal"/>
    <w:qFormat/>
    <w:rsid w:val="002f2e42"/>
    <w:pPr>
      <w:suppressLineNumbers/>
    </w:pPr>
    <w:rPr>
      <w:rFonts w:cs="Mangal"/>
    </w:rPr>
  </w:style>
  <w:style w:type="paragraph" w:styleId="Caption">
    <w:name w:val="caption"/>
    <w:basedOn w:val="Normal"/>
    <w:qFormat/>
    <w:rsid w:val="002f2e42"/>
    <w:pPr>
      <w:suppressLineNumbers/>
      <w:spacing w:before="120" w:after="120"/>
    </w:pPr>
    <w:rPr>
      <w:rFonts w:cs="Mangal"/>
      <w:i/>
      <w:iCs/>
    </w:rPr>
  </w:style>
  <w:style w:type="paragraph" w:styleId="31" w:customStyle="1">
    <w:name w:val="Σώμα κείμενου 31"/>
    <w:basedOn w:val="Normal"/>
    <w:qFormat/>
    <w:rsid w:val="002f2e42"/>
    <w:pPr>
      <w:ind w:right="0" w:hanging="0"/>
    </w:pPr>
    <w:rPr/>
  </w:style>
  <w:style w:type="paragraph" w:styleId="Style18" w:customStyle="1">
    <w:name w:val="Περιεχόμενα πίνακα"/>
    <w:basedOn w:val="Normal"/>
    <w:qFormat/>
    <w:rsid w:val="002f2e42"/>
    <w:pPr>
      <w:suppressLineNumbers/>
    </w:pPr>
    <w:rPr/>
  </w:style>
  <w:style w:type="paragraph" w:styleId="Style19" w:customStyle="1">
    <w:name w:val="Επικεφαλίδα πίνακα"/>
    <w:basedOn w:val="Style18"/>
    <w:qFormat/>
    <w:rsid w:val="002f2e42"/>
    <w:pPr>
      <w:jc w:val="center"/>
    </w:pPr>
    <w:rPr>
      <w:b/>
      <w:bCs/>
    </w:rPr>
  </w:style>
  <w:style w:type="paragraph" w:styleId="Style20">
    <w:name w:val="Footer"/>
    <w:basedOn w:val="Normal"/>
    <w:rsid w:val="002f2e42"/>
    <w:pPr>
      <w:suppressLineNumbers/>
      <w:tabs>
        <w:tab w:val="center" w:pos="4273" w:leader="none"/>
        <w:tab w:val="right" w:pos="8546" w:leader="none"/>
      </w:tabs>
    </w:pPr>
    <w:rPr/>
  </w:style>
  <w:style w:type="paragraph" w:styleId="BalloonText">
    <w:name w:val="Balloon Text"/>
    <w:basedOn w:val="Normal"/>
    <w:link w:val="Char"/>
    <w:uiPriority w:val="99"/>
    <w:semiHidden/>
    <w:unhideWhenUsed/>
    <w:qFormat/>
    <w:rsid w:val="00c2216c"/>
    <w:pPr/>
    <w:rPr>
      <w:rFonts w:ascii="Tahoma" w:hAnsi="Tahoma" w:cs="Tahoma"/>
      <w:sz w:val="16"/>
      <w:szCs w:val="16"/>
    </w:rPr>
  </w:style>
  <w:style w:type="paragraph" w:styleId="BodyText2">
    <w:name w:val="Body Text 2"/>
    <w:basedOn w:val="Normal"/>
    <w:link w:val="2Char"/>
    <w:uiPriority w:val="99"/>
    <w:semiHidden/>
    <w:unhideWhenUsed/>
    <w:qFormat/>
    <w:rsid w:val="0043298e"/>
    <w:pPr>
      <w:spacing w:lineRule="auto" w:line="480" w:before="0" w:after="120"/>
    </w:pPr>
    <w:rPr/>
  </w:style>
  <w:style w:type="paragraph" w:styleId="Style21">
    <w:name w:val="Body Text Indent"/>
    <w:basedOn w:val="Normal"/>
    <w:link w:val="Char0"/>
    <w:uiPriority w:val="99"/>
    <w:semiHidden/>
    <w:unhideWhenUsed/>
    <w:rsid w:val="0043298e"/>
    <w:pPr>
      <w:spacing w:before="0" w:after="120"/>
      <w:ind w:left="283" w:hanging="0"/>
    </w:pPr>
    <w:rPr/>
  </w:style>
  <w:style w:type="paragraph" w:styleId="Style22">
    <w:name w:val="Header"/>
    <w:basedOn w:val="Normal"/>
    <w:link w:val="Char1"/>
    <w:semiHidden/>
    <w:rsid w:val="0043298e"/>
    <w:pPr>
      <w:tabs>
        <w:tab w:val="center" w:pos="4153" w:leader="none"/>
        <w:tab w:val="right" w:pos="8306" w:leader="none"/>
      </w:tabs>
      <w:suppressAutoHyphens w:val="false"/>
    </w:pPr>
    <w:rPr>
      <w:lang w:eastAsia="el-GR"/>
    </w:rPr>
  </w:style>
  <w:style w:type="paragraph" w:styleId="ListParagraph">
    <w:name w:val="List Paragraph"/>
    <w:basedOn w:val="Normal"/>
    <w:uiPriority w:val="34"/>
    <w:qFormat/>
    <w:rsid w:val="00e2336d"/>
    <w:pPr>
      <w:spacing w:before="0" w:after="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Application>LibreOffice/5.2.2.2$Windows_x86 LibreOffice_project/8f96e87c890bf8fa77463cd4b640a2312823f3ad</Application>
  <Pages>4</Pages>
  <Words>1201</Words>
  <Characters>7124</Characters>
  <CharactersWithSpaces>9513</CharactersWithSpaces>
  <Paragraphs>96</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2016-06-01T07:35:00Z</dcterms:created>
  <dc:creator>..</dc:creator>
  <dc:description/>
  <dc:language>el-GR</dc:language>
  <cp:lastModifiedBy/>
  <cp:lastPrinted>2017-09-13T11:36:50Z</cp:lastPrinted>
  <dcterms:modified xsi:type="dcterms:W3CDTF">2019-12-09T12:00:52Z</dcterms:modified>
  <cp:revision>13</cp:revision>
  <dc:subject/>
  <dc:title>ΥΠΟΔΕΙΓΜΑ ΚΕΔΚΕ</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